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96259" w14:textId="77777777" w:rsidR="00CC05B6" w:rsidRPr="00F839BE" w:rsidRDefault="00422025" w:rsidP="00A87E55">
      <w:pPr>
        <w:spacing w:after="0"/>
        <w:jc w:val="center"/>
        <w:rPr>
          <w:rFonts w:ascii="Arial" w:hAnsi="Arial" w:cs="Arial"/>
          <w:b/>
          <w:caps/>
          <w:sz w:val="16"/>
          <w:szCs w:val="16"/>
        </w:rPr>
      </w:pPr>
      <w:bookmarkStart w:id="0" w:name="_GoBack"/>
      <w:bookmarkEnd w:id="0"/>
      <w:r w:rsidRPr="00F839BE">
        <w:rPr>
          <w:rFonts w:ascii="Arial" w:hAnsi="Arial" w:cs="Arial"/>
          <w:b/>
          <w:caps/>
          <w:sz w:val="16"/>
          <w:szCs w:val="16"/>
        </w:rPr>
        <w:t>Прожектор</w:t>
      </w:r>
      <w:r w:rsidR="00CC05B6" w:rsidRPr="00F839BE">
        <w:rPr>
          <w:rFonts w:ascii="Arial" w:hAnsi="Arial" w:cs="Arial"/>
          <w:b/>
          <w:caps/>
          <w:sz w:val="16"/>
          <w:szCs w:val="16"/>
        </w:rPr>
        <w:t>ы</w:t>
      </w:r>
      <w:r w:rsidRPr="00F839BE">
        <w:rPr>
          <w:rFonts w:ascii="Arial" w:hAnsi="Arial" w:cs="Arial"/>
          <w:b/>
          <w:caps/>
          <w:sz w:val="16"/>
          <w:szCs w:val="16"/>
        </w:rPr>
        <w:t xml:space="preserve"> светодиодны</w:t>
      </w:r>
      <w:r w:rsidR="00CC05B6" w:rsidRPr="00F839BE">
        <w:rPr>
          <w:rFonts w:ascii="Arial" w:hAnsi="Arial" w:cs="Arial"/>
          <w:b/>
          <w:caps/>
          <w:sz w:val="16"/>
          <w:szCs w:val="16"/>
        </w:rPr>
        <w:t>е электрические общего назначения,</w:t>
      </w:r>
      <w:r w:rsidRPr="00F839BE">
        <w:rPr>
          <w:rFonts w:ascii="Arial" w:hAnsi="Arial" w:cs="Arial"/>
          <w:b/>
          <w:caps/>
          <w:sz w:val="16"/>
          <w:szCs w:val="16"/>
        </w:rPr>
        <w:t xml:space="preserve"> ТМ </w:t>
      </w:r>
      <w:r w:rsidR="008B50F4" w:rsidRPr="00F839BE">
        <w:rPr>
          <w:rFonts w:ascii="Arial" w:hAnsi="Arial" w:cs="Arial"/>
          <w:b/>
          <w:caps/>
          <w:sz w:val="16"/>
          <w:szCs w:val="16"/>
        </w:rPr>
        <w:t>«</w:t>
      </w:r>
      <w:r w:rsidRPr="00F839BE">
        <w:rPr>
          <w:rFonts w:ascii="Arial" w:hAnsi="Arial" w:cs="Arial"/>
          <w:b/>
          <w:caps/>
          <w:sz w:val="16"/>
          <w:szCs w:val="16"/>
          <w:lang w:val="en-US"/>
        </w:rPr>
        <w:t>Feron</w:t>
      </w:r>
      <w:r w:rsidR="008B50F4" w:rsidRPr="00F839BE">
        <w:rPr>
          <w:rFonts w:ascii="Arial" w:hAnsi="Arial" w:cs="Arial"/>
          <w:b/>
          <w:caps/>
          <w:sz w:val="16"/>
          <w:szCs w:val="16"/>
        </w:rPr>
        <w:t>»</w:t>
      </w:r>
      <w:r w:rsidR="00CC05B6" w:rsidRPr="00F839BE">
        <w:rPr>
          <w:rFonts w:ascii="Arial" w:hAnsi="Arial" w:cs="Arial"/>
          <w:b/>
          <w:caps/>
          <w:sz w:val="16"/>
          <w:szCs w:val="16"/>
        </w:rPr>
        <w:t xml:space="preserve">, серии </w:t>
      </w:r>
      <w:r w:rsidR="00CC05B6" w:rsidRPr="00F839BE">
        <w:rPr>
          <w:rFonts w:ascii="Arial" w:hAnsi="Arial" w:cs="Arial"/>
          <w:b/>
          <w:caps/>
          <w:sz w:val="16"/>
          <w:szCs w:val="16"/>
          <w:lang w:val="en-US"/>
        </w:rPr>
        <w:t>LL</w:t>
      </w:r>
    </w:p>
    <w:p w14:paraId="2B9EBA96" w14:textId="77777777" w:rsidR="00B423A7" w:rsidRPr="00F839BE" w:rsidRDefault="00422025" w:rsidP="00A87E55">
      <w:pPr>
        <w:spacing w:after="0"/>
        <w:jc w:val="center"/>
        <w:rPr>
          <w:rFonts w:ascii="Arial" w:hAnsi="Arial" w:cs="Arial"/>
          <w:b/>
          <w:caps/>
          <w:sz w:val="16"/>
          <w:szCs w:val="16"/>
        </w:rPr>
      </w:pPr>
      <w:r w:rsidRPr="00F839BE">
        <w:rPr>
          <w:rFonts w:ascii="Arial" w:hAnsi="Arial" w:cs="Arial"/>
          <w:b/>
          <w:caps/>
          <w:sz w:val="16"/>
          <w:szCs w:val="16"/>
        </w:rPr>
        <w:t xml:space="preserve"> </w:t>
      </w:r>
      <w:r w:rsidR="00765807" w:rsidRPr="00F839BE">
        <w:rPr>
          <w:rFonts w:ascii="Arial" w:hAnsi="Arial" w:cs="Arial"/>
          <w:b/>
          <w:caps/>
          <w:sz w:val="16"/>
          <w:szCs w:val="16"/>
        </w:rPr>
        <w:t>модели</w:t>
      </w:r>
      <w:r w:rsidRPr="00F839BE">
        <w:rPr>
          <w:rFonts w:ascii="Arial" w:hAnsi="Arial" w:cs="Arial"/>
          <w:b/>
          <w:caps/>
          <w:sz w:val="16"/>
          <w:szCs w:val="16"/>
        </w:rPr>
        <w:t xml:space="preserve"> </w:t>
      </w:r>
      <w:r w:rsidRPr="00F839BE">
        <w:rPr>
          <w:rFonts w:ascii="Arial" w:hAnsi="Arial" w:cs="Arial"/>
          <w:b/>
          <w:caps/>
          <w:sz w:val="16"/>
          <w:szCs w:val="16"/>
          <w:lang w:val="en-US"/>
        </w:rPr>
        <w:t>LL</w:t>
      </w:r>
      <w:r w:rsidRPr="00F839BE">
        <w:rPr>
          <w:rFonts w:ascii="Arial" w:hAnsi="Arial" w:cs="Arial"/>
          <w:b/>
          <w:caps/>
          <w:sz w:val="16"/>
          <w:szCs w:val="16"/>
        </w:rPr>
        <w:t>-</w:t>
      </w:r>
      <w:r w:rsidR="00A87E55" w:rsidRPr="00F839BE">
        <w:rPr>
          <w:rFonts w:ascii="Arial" w:hAnsi="Arial" w:cs="Arial"/>
          <w:b/>
          <w:caps/>
          <w:sz w:val="16"/>
          <w:szCs w:val="16"/>
        </w:rPr>
        <w:t xml:space="preserve">902, </w:t>
      </w:r>
      <w:r w:rsidR="00A87E55" w:rsidRPr="00F839BE">
        <w:rPr>
          <w:rFonts w:ascii="Arial" w:hAnsi="Arial" w:cs="Arial"/>
          <w:b/>
          <w:caps/>
          <w:sz w:val="16"/>
          <w:szCs w:val="16"/>
          <w:lang w:val="en-US"/>
        </w:rPr>
        <w:t>LL</w:t>
      </w:r>
      <w:r w:rsidR="00A87E55" w:rsidRPr="00F839BE">
        <w:rPr>
          <w:rFonts w:ascii="Arial" w:hAnsi="Arial" w:cs="Arial"/>
          <w:b/>
          <w:caps/>
          <w:sz w:val="16"/>
          <w:szCs w:val="16"/>
        </w:rPr>
        <w:t xml:space="preserve">-903, </w:t>
      </w:r>
      <w:r w:rsidR="00A87E55" w:rsidRPr="00F839BE">
        <w:rPr>
          <w:rFonts w:ascii="Arial" w:hAnsi="Arial" w:cs="Arial"/>
          <w:b/>
          <w:caps/>
          <w:sz w:val="16"/>
          <w:szCs w:val="16"/>
          <w:lang w:val="en-US"/>
        </w:rPr>
        <w:t>LL</w:t>
      </w:r>
      <w:r w:rsidR="00A87E55" w:rsidRPr="00F839BE">
        <w:rPr>
          <w:rFonts w:ascii="Arial" w:hAnsi="Arial" w:cs="Arial"/>
          <w:b/>
          <w:caps/>
          <w:sz w:val="16"/>
          <w:szCs w:val="16"/>
        </w:rPr>
        <w:t>-905</w:t>
      </w:r>
      <w:r w:rsidR="00B60FE7" w:rsidRPr="00F839BE">
        <w:rPr>
          <w:rFonts w:ascii="Arial" w:hAnsi="Arial" w:cs="Arial"/>
          <w:b/>
          <w:caps/>
          <w:sz w:val="16"/>
          <w:szCs w:val="16"/>
        </w:rPr>
        <w:t xml:space="preserve"> </w:t>
      </w:r>
    </w:p>
    <w:p w14:paraId="0368E68F" w14:textId="77777777" w:rsidR="000C7C57" w:rsidRPr="00F839BE" w:rsidRDefault="00CC05B6" w:rsidP="000C7C57">
      <w:pPr>
        <w:spacing w:after="0"/>
        <w:jc w:val="center"/>
        <w:rPr>
          <w:rFonts w:ascii="Arial" w:hAnsi="Arial" w:cs="Arial"/>
          <w:b/>
          <w:sz w:val="16"/>
          <w:szCs w:val="16"/>
        </w:rPr>
      </w:pPr>
      <w:r w:rsidRPr="00F839BE">
        <w:rPr>
          <w:rFonts w:ascii="Arial" w:hAnsi="Arial" w:cs="Arial"/>
          <w:b/>
          <w:sz w:val="16"/>
          <w:szCs w:val="16"/>
        </w:rPr>
        <w:t>Инструкция по эксплуатации и технический паспорт</w:t>
      </w:r>
    </w:p>
    <w:p w14:paraId="6A61BC29" w14:textId="77777777" w:rsidR="000C7C57" w:rsidRPr="00F839BE" w:rsidRDefault="000C7C57" w:rsidP="000C7C57">
      <w:pPr>
        <w:spacing w:after="0" w:line="240" w:lineRule="auto"/>
        <w:ind w:left="708"/>
        <w:rPr>
          <w:rFonts w:ascii="Arial" w:hAnsi="Arial" w:cs="Arial"/>
          <w:sz w:val="18"/>
          <w:szCs w:val="16"/>
        </w:rPr>
      </w:pPr>
      <w:r w:rsidRPr="00F839BE">
        <w:rPr>
          <w:rFonts w:ascii="Arial" w:hAnsi="Arial" w:cs="Arial"/>
          <w:sz w:val="18"/>
          <w:szCs w:val="16"/>
        </w:rPr>
        <w:t>Уважаемый Покупатель!</w:t>
      </w:r>
    </w:p>
    <w:p w14:paraId="427C6449" w14:textId="77777777" w:rsidR="000C7C57" w:rsidRPr="00F839BE" w:rsidRDefault="000C7C57" w:rsidP="00B60FE7">
      <w:pPr>
        <w:spacing w:after="0" w:line="240" w:lineRule="auto"/>
        <w:ind w:left="708"/>
        <w:rPr>
          <w:rFonts w:ascii="Arial" w:hAnsi="Arial" w:cs="Arial"/>
          <w:sz w:val="18"/>
          <w:szCs w:val="16"/>
        </w:rPr>
      </w:pPr>
      <w:r w:rsidRPr="00F839BE">
        <w:rPr>
          <w:rFonts w:ascii="Arial" w:hAnsi="Arial" w:cs="Arial"/>
          <w:sz w:val="18"/>
          <w:szCs w:val="16"/>
        </w:rPr>
        <w:t xml:space="preserve">Благодарим за покупку прожектора ТМ </w:t>
      </w:r>
      <w:r w:rsidRPr="00F839BE">
        <w:rPr>
          <w:rFonts w:ascii="Arial" w:hAnsi="Arial" w:cs="Arial"/>
          <w:sz w:val="18"/>
          <w:szCs w:val="16"/>
          <w:lang w:val="en-US"/>
        </w:rPr>
        <w:t>FERON</w:t>
      </w:r>
      <w:r w:rsidRPr="00F839BE">
        <w:rPr>
          <w:rFonts w:ascii="Arial" w:hAnsi="Arial" w:cs="Arial"/>
          <w:sz w:val="18"/>
          <w:szCs w:val="16"/>
        </w:rPr>
        <w:t>.</w:t>
      </w:r>
    </w:p>
    <w:p w14:paraId="392013DF" w14:textId="77777777" w:rsidR="00B60FE7" w:rsidRPr="00F839BE" w:rsidRDefault="00B60FE7" w:rsidP="00B60FE7">
      <w:pPr>
        <w:spacing w:after="0" w:line="240" w:lineRule="auto"/>
        <w:ind w:left="708"/>
        <w:rPr>
          <w:rFonts w:ascii="Arial" w:hAnsi="Arial" w:cs="Arial"/>
          <w:sz w:val="18"/>
          <w:szCs w:val="16"/>
        </w:rPr>
      </w:pPr>
    </w:p>
    <w:p w14:paraId="1EA71334" w14:textId="77777777" w:rsidR="00422025" w:rsidRPr="00F839BE" w:rsidRDefault="00B76FEA" w:rsidP="00AD4AC8">
      <w:pPr>
        <w:pStyle w:val="a3"/>
        <w:numPr>
          <w:ilvl w:val="0"/>
          <w:numId w:val="1"/>
        </w:numPr>
        <w:spacing w:after="0" w:line="240" w:lineRule="auto"/>
        <w:ind w:left="714" w:hanging="357"/>
        <w:rPr>
          <w:rFonts w:ascii="Arial" w:hAnsi="Arial" w:cs="Arial"/>
          <w:b/>
          <w:sz w:val="16"/>
          <w:szCs w:val="16"/>
        </w:rPr>
      </w:pPr>
      <w:r w:rsidRPr="00F839BE">
        <w:rPr>
          <w:rFonts w:ascii="Arial" w:hAnsi="Arial" w:cs="Arial"/>
          <w:b/>
          <w:sz w:val="16"/>
          <w:szCs w:val="16"/>
        </w:rPr>
        <w:t>Описание</w:t>
      </w:r>
    </w:p>
    <w:p w14:paraId="09926E8E" w14:textId="77777777" w:rsidR="00F46C27" w:rsidRPr="00F839BE" w:rsidRDefault="00F46C27" w:rsidP="00334673">
      <w:pPr>
        <w:pStyle w:val="a3"/>
        <w:numPr>
          <w:ilvl w:val="0"/>
          <w:numId w:val="2"/>
        </w:numPr>
        <w:spacing w:after="0" w:line="240" w:lineRule="auto"/>
        <w:ind w:left="714" w:hanging="357"/>
        <w:jc w:val="both"/>
        <w:rPr>
          <w:rFonts w:ascii="Arial" w:hAnsi="Arial" w:cs="Arial"/>
          <w:sz w:val="16"/>
          <w:szCs w:val="16"/>
        </w:rPr>
      </w:pPr>
      <w:r w:rsidRPr="00F839BE">
        <w:rPr>
          <w:rFonts w:ascii="Arial" w:hAnsi="Arial" w:cs="Arial"/>
          <w:sz w:val="16"/>
          <w:szCs w:val="16"/>
        </w:rPr>
        <w:t>Прожекторы светодиодные предназначены для освещения открытых уличных общественных пространств, архитектурных объектов, торговых площадей, парковок, стройплощадок, площадей перед торговыми и бизнес-центрами, придомовых территорий, дворовых и спортивных площадок и других</w:t>
      </w:r>
      <w:r w:rsidRPr="00F839BE">
        <w:rPr>
          <w:sz w:val="16"/>
          <w:szCs w:val="16"/>
        </w:rPr>
        <w:t xml:space="preserve"> </w:t>
      </w:r>
      <w:r w:rsidRPr="00F839BE">
        <w:rPr>
          <w:rFonts w:ascii="Arial" w:hAnsi="Arial" w:cs="Arial"/>
          <w:sz w:val="16"/>
          <w:szCs w:val="16"/>
        </w:rPr>
        <w:t>открытых уличных пространств.</w:t>
      </w:r>
    </w:p>
    <w:p w14:paraId="51A80391" w14:textId="77777777" w:rsidR="00F46C27" w:rsidRPr="00F839BE" w:rsidRDefault="00F46C27" w:rsidP="00334673">
      <w:pPr>
        <w:pStyle w:val="a3"/>
        <w:numPr>
          <w:ilvl w:val="0"/>
          <w:numId w:val="2"/>
        </w:numPr>
        <w:spacing w:after="0" w:line="240" w:lineRule="auto"/>
        <w:ind w:left="714" w:hanging="357"/>
        <w:jc w:val="both"/>
        <w:rPr>
          <w:rFonts w:ascii="Arial" w:hAnsi="Arial" w:cs="Arial"/>
          <w:sz w:val="16"/>
          <w:szCs w:val="16"/>
        </w:rPr>
      </w:pPr>
      <w:r w:rsidRPr="00F839BE">
        <w:rPr>
          <w:rFonts w:ascii="Arial" w:hAnsi="Arial" w:cs="Arial"/>
          <w:sz w:val="16"/>
          <w:szCs w:val="16"/>
        </w:rPr>
        <w:t>Прожекторы рассчитаны на питание от сети переменного тока 230В/50Гц. Качество электроэнергии должно соответствовать требованиям ГОСТ Р 32144-2013.</w:t>
      </w:r>
    </w:p>
    <w:p w14:paraId="359DC48B" w14:textId="6E83B813" w:rsidR="00F46C27" w:rsidRPr="00F839BE" w:rsidRDefault="00334673" w:rsidP="00334673">
      <w:pPr>
        <w:pStyle w:val="a3"/>
        <w:numPr>
          <w:ilvl w:val="0"/>
          <w:numId w:val="2"/>
        </w:numPr>
        <w:spacing w:after="0" w:line="240" w:lineRule="auto"/>
        <w:ind w:left="714" w:hanging="357"/>
        <w:jc w:val="both"/>
        <w:rPr>
          <w:rFonts w:ascii="Arial" w:hAnsi="Arial" w:cs="Arial"/>
          <w:sz w:val="16"/>
          <w:szCs w:val="16"/>
        </w:rPr>
      </w:pPr>
      <w:r w:rsidRPr="00F839BE">
        <w:rPr>
          <w:rFonts w:ascii="Arial" w:hAnsi="Arial" w:cs="Arial"/>
          <w:sz w:val="16"/>
          <w:szCs w:val="16"/>
        </w:rPr>
        <w:t>Крепление светодиодных прожекторов: на опору, столб, фермы, другие металлоконструкции или наземное (на основание через кронштейн), на поверхность из нормально воспламеняемого материала.</w:t>
      </w:r>
    </w:p>
    <w:p w14:paraId="0089CD6F" w14:textId="77777777" w:rsidR="00F46C27" w:rsidRPr="00F839BE" w:rsidRDefault="00F46C27" w:rsidP="00334673">
      <w:pPr>
        <w:pStyle w:val="a3"/>
        <w:numPr>
          <w:ilvl w:val="0"/>
          <w:numId w:val="2"/>
        </w:numPr>
        <w:spacing w:after="0" w:line="240" w:lineRule="auto"/>
        <w:ind w:left="714" w:hanging="357"/>
        <w:jc w:val="both"/>
        <w:rPr>
          <w:rFonts w:ascii="Arial" w:hAnsi="Arial" w:cs="Arial"/>
          <w:sz w:val="16"/>
          <w:szCs w:val="16"/>
        </w:rPr>
      </w:pPr>
      <w:r w:rsidRPr="00F839BE">
        <w:rPr>
          <w:rFonts w:ascii="Arial" w:hAnsi="Arial" w:cs="Arial"/>
          <w:sz w:val="16"/>
          <w:szCs w:val="16"/>
        </w:rPr>
        <w:t xml:space="preserve">Особенности: уличный, всепогодный, наличие встроенного рефлектора для обеспечения определенного угла рассеивания  </w:t>
      </w:r>
    </w:p>
    <w:p w14:paraId="3CFF0946" w14:textId="77777777" w:rsidR="007349BF" w:rsidRPr="00F839BE" w:rsidRDefault="007349BF" w:rsidP="00AD4AC8">
      <w:pPr>
        <w:pStyle w:val="a3"/>
        <w:numPr>
          <w:ilvl w:val="0"/>
          <w:numId w:val="2"/>
        </w:numPr>
        <w:spacing w:after="0" w:line="240" w:lineRule="auto"/>
        <w:ind w:left="714" w:hanging="357"/>
        <w:jc w:val="both"/>
        <w:rPr>
          <w:rFonts w:ascii="Arial" w:hAnsi="Arial" w:cs="Arial"/>
          <w:sz w:val="16"/>
          <w:szCs w:val="16"/>
        </w:rPr>
      </w:pPr>
      <w:r w:rsidRPr="00F839BE">
        <w:rPr>
          <w:rFonts w:ascii="Arial" w:hAnsi="Arial" w:cs="Arial"/>
          <w:sz w:val="16"/>
          <w:szCs w:val="16"/>
        </w:rPr>
        <w:t xml:space="preserve">Корпус прожекторов изготовлен из </w:t>
      </w:r>
      <w:r w:rsidR="004555E9" w:rsidRPr="00F839BE">
        <w:rPr>
          <w:rFonts w:ascii="Arial" w:hAnsi="Arial" w:cs="Arial"/>
          <w:sz w:val="16"/>
          <w:szCs w:val="16"/>
        </w:rPr>
        <w:t xml:space="preserve">литого под давлением </w:t>
      </w:r>
      <w:r w:rsidRPr="00F839BE">
        <w:rPr>
          <w:rFonts w:ascii="Arial" w:hAnsi="Arial" w:cs="Arial"/>
          <w:sz w:val="16"/>
          <w:szCs w:val="16"/>
        </w:rPr>
        <w:t>алюмини</w:t>
      </w:r>
      <w:r w:rsidR="004555E9" w:rsidRPr="00F839BE">
        <w:rPr>
          <w:rFonts w:ascii="Arial" w:hAnsi="Arial" w:cs="Arial"/>
          <w:sz w:val="16"/>
          <w:szCs w:val="16"/>
        </w:rPr>
        <w:t>я</w:t>
      </w:r>
      <w:r w:rsidRPr="00F839BE">
        <w:rPr>
          <w:rFonts w:ascii="Arial" w:hAnsi="Arial" w:cs="Arial"/>
          <w:sz w:val="16"/>
          <w:szCs w:val="16"/>
        </w:rPr>
        <w:t xml:space="preserve">, покрытого </w:t>
      </w:r>
      <w:r w:rsidR="00331D22" w:rsidRPr="00F839BE">
        <w:rPr>
          <w:rFonts w:ascii="Arial" w:hAnsi="Arial" w:cs="Arial"/>
          <w:sz w:val="16"/>
          <w:szCs w:val="16"/>
        </w:rPr>
        <w:t>порошковой краской</w:t>
      </w:r>
      <w:r w:rsidRPr="00F839BE">
        <w:rPr>
          <w:rFonts w:ascii="Arial" w:hAnsi="Arial" w:cs="Arial"/>
          <w:sz w:val="16"/>
          <w:szCs w:val="16"/>
        </w:rPr>
        <w:t>, защищающей корпус от коррозии. Оптический блок защищен закаленным силикатным стеклом</w:t>
      </w:r>
      <w:r w:rsidR="001502A2" w:rsidRPr="00F839BE">
        <w:rPr>
          <w:rFonts w:ascii="Arial" w:hAnsi="Arial" w:cs="Arial"/>
          <w:sz w:val="16"/>
          <w:szCs w:val="16"/>
        </w:rPr>
        <w:t>, для крепления на монтажной поверхности имеется поворотная лира.</w:t>
      </w:r>
    </w:p>
    <w:p w14:paraId="1F13A99C" w14:textId="77777777" w:rsidR="001502A2" w:rsidRPr="00F839BE" w:rsidRDefault="001502A2" w:rsidP="00AD4AC8">
      <w:pPr>
        <w:pStyle w:val="a3"/>
        <w:numPr>
          <w:ilvl w:val="0"/>
          <w:numId w:val="1"/>
        </w:numPr>
        <w:spacing w:after="0" w:line="240" w:lineRule="auto"/>
        <w:ind w:left="714" w:hanging="357"/>
        <w:rPr>
          <w:rFonts w:ascii="Arial" w:hAnsi="Arial" w:cs="Arial"/>
          <w:b/>
          <w:sz w:val="16"/>
          <w:szCs w:val="16"/>
        </w:rPr>
      </w:pPr>
      <w:r w:rsidRPr="00F839BE">
        <w:rPr>
          <w:rFonts w:ascii="Arial" w:hAnsi="Arial" w:cs="Arial"/>
          <w:b/>
          <w:sz w:val="16"/>
          <w:szCs w:val="16"/>
        </w:rPr>
        <w:t>Технические характеристики</w:t>
      </w:r>
      <w:r w:rsidR="00331D22" w:rsidRPr="00F839BE">
        <w:rPr>
          <w:rFonts w:ascii="Arial" w:hAnsi="Arial" w:cs="Arial"/>
          <w:b/>
          <w:sz w:val="16"/>
          <w:szCs w:val="16"/>
        </w:rPr>
        <w:t>*</w:t>
      </w:r>
    </w:p>
    <w:p w14:paraId="505E7DB8" w14:textId="77777777" w:rsidR="000C7C57" w:rsidRPr="00F839BE" w:rsidRDefault="000C7C57" w:rsidP="000C7C57">
      <w:pPr>
        <w:pStyle w:val="a3"/>
        <w:spacing w:after="0" w:line="240" w:lineRule="auto"/>
        <w:ind w:left="714"/>
        <w:rPr>
          <w:rFonts w:ascii="Arial" w:hAnsi="Arial" w:cs="Arial"/>
          <w:b/>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8"/>
        <w:gridCol w:w="1461"/>
        <w:gridCol w:w="1461"/>
        <w:gridCol w:w="1461"/>
      </w:tblGrid>
      <w:tr w:rsidR="00B625A7" w:rsidRPr="00F839BE" w14:paraId="63FBF67A" w14:textId="77777777" w:rsidTr="0007560A">
        <w:trPr>
          <w:trHeight w:val="217"/>
          <w:jc w:val="center"/>
        </w:trPr>
        <w:tc>
          <w:tcPr>
            <w:tcW w:w="0" w:type="auto"/>
          </w:tcPr>
          <w:p w14:paraId="5409D096" w14:textId="77777777" w:rsidR="00A87E55" w:rsidRPr="00F839BE" w:rsidRDefault="00F61E06" w:rsidP="00AD4AC8">
            <w:pPr>
              <w:spacing w:after="0" w:line="240" w:lineRule="auto"/>
              <w:rPr>
                <w:rFonts w:ascii="Arial" w:hAnsi="Arial" w:cs="Arial"/>
                <w:sz w:val="16"/>
                <w:szCs w:val="16"/>
              </w:rPr>
            </w:pPr>
            <w:r w:rsidRPr="00F839BE">
              <w:rPr>
                <w:rFonts w:ascii="Arial" w:hAnsi="Arial" w:cs="Arial"/>
                <w:sz w:val="16"/>
                <w:szCs w:val="16"/>
              </w:rPr>
              <w:t>Наименование</w:t>
            </w:r>
          </w:p>
        </w:tc>
        <w:tc>
          <w:tcPr>
            <w:tcW w:w="1461" w:type="dxa"/>
          </w:tcPr>
          <w:p w14:paraId="1793F50B" w14:textId="77777777" w:rsidR="00A87E55" w:rsidRPr="00F839BE" w:rsidRDefault="00A87E55" w:rsidP="00AD4AC8">
            <w:pPr>
              <w:spacing w:after="0" w:line="240" w:lineRule="auto"/>
              <w:jc w:val="center"/>
              <w:rPr>
                <w:rFonts w:ascii="Arial" w:hAnsi="Arial" w:cs="Arial"/>
                <w:sz w:val="16"/>
                <w:szCs w:val="16"/>
                <w:lang w:val="en-US"/>
              </w:rPr>
            </w:pPr>
            <w:r w:rsidRPr="00F839BE">
              <w:rPr>
                <w:rFonts w:ascii="Arial" w:hAnsi="Arial" w:cs="Arial"/>
                <w:sz w:val="16"/>
                <w:szCs w:val="16"/>
                <w:lang w:val="en-US"/>
              </w:rPr>
              <w:t>LL-902</w:t>
            </w:r>
          </w:p>
        </w:tc>
        <w:tc>
          <w:tcPr>
            <w:tcW w:w="1461" w:type="dxa"/>
          </w:tcPr>
          <w:p w14:paraId="222C65B7" w14:textId="77777777" w:rsidR="00A87E55" w:rsidRPr="00F839BE" w:rsidRDefault="00A87E55" w:rsidP="00AD4AC8">
            <w:pPr>
              <w:spacing w:after="0" w:line="240" w:lineRule="auto"/>
              <w:jc w:val="center"/>
              <w:rPr>
                <w:rFonts w:ascii="Arial" w:hAnsi="Arial" w:cs="Arial"/>
                <w:sz w:val="16"/>
                <w:szCs w:val="16"/>
                <w:lang w:val="en-US"/>
              </w:rPr>
            </w:pPr>
            <w:r w:rsidRPr="00F839BE">
              <w:rPr>
                <w:rFonts w:ascii="Arial" w:hAnsi="Arial" w:cs="Arial"/>
                <w:sz w:val="16"/>
                <w:szCs w:val="16"/>
                <w:lang w:val="en-US"/>
              </w:rPr>
              <w:t>LL-903</w:t>
            </w:r>
          </w:p>
        </w:tc>
        <w:tc>
          <w:tcPr>
            <w:tcW w:w="1461" w:type="dxa"/>
          </w:tcPr>
          <w:p w14:paraId="1C46D23C" w14:textId="77777777" w:rsidR="00A87E55" w:rsidRPr="00F839BE" w:rsidRDefault="00A87E55" w:rsidP="00AD4AC8">
            <w:pPr>
              <w:spacing w:after="0" w:line="240" w:lineRule="auto"/>
              <w:jc w:val="center"/>
              <w:rPr>
                <w:rFonts w:ascii="Arial" w:hAnsi="Arial" w:cs="Arial"/>
                <w:sz w:val="16"/>
                <w:szCs w:val="16"/>
                <w:lang w:val="en-US"/>
              </w:rPr>
            </w:pPr>
            <w:r w:rsidRPr="00F839BE">
              <w:rPr>
                <w:rFonts w:ascii="Arial" w:hAnsi="Arial" w:cs="Arial"/>
                <w:sz w:val="16"/>
                <w:szCs w:val="16"/>
                <w:lang w:val="en-US"/>
              </w:rPr>
              <w:t>LL-905</w:t>
            </w:r>
          </w:p>
        </w:tc>
      </w:tr>
      <w:tr w:rsidR="00B625A7" w:rsidRPr="00F839BE" w14:paraId="702E42CB" w14:textId="77777777" w:rsidTr="0007560A">
        <w:trPr>
          <w:jc w:val="center"/>
        </w:trPr>
        <w:tc>
          <w:tcPr>
            <w:tcW w:w="0" w:type="auto"/>
          </w:tcPr>
          <w:p w14:paraId="542B8661"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Мощность прожектора</w:t>
            </w:r>
          </w:p>
        </w:tc>
        <w:tc>
          <w:tcPr>
            <w:tcW w:w="1461" w:type="dxa"/>
          </w:tcPr>
          <w:p w14:paraId="24CF0BD6" w14:textId="77777777" w:rsidR="00A87E55" w:rsidRPr="00F839BE" w:rsidRDefault="00A87E55" w:rsidP="00AD4AC8">
            <w:pPr>
              <w:spacing w:after="0" w:line="240" w:lineRule="auto"/>
              <w:jc w:val="center"/>
              <w:rPr>
                <w:rFonts w:ascii="Arial" w:hAnsi="Arial" w:cs="Arial"/>
                <w:sz w:val="24"/>
                <w:szCs w:val="16"/>
              </w:rPr>
            </w:pPr>
            <w:r w:rsidRPr="00F839BE">
              <w:rPr>
                <w:rFonts w:ascii="Arial" w:hAnsi="Arial" w:cs="Arial"/>
                <w:sz w:val="16"/>
                <w:szCs w:val="16"/>
              </w:rPr>
              <w:t>2</w:t>
            </w:r>
            <w:r w:rsidRPr="00F839BE">
              <w:rPr>
                <w:rFonts w:ascii="Arial" w:hAnsi="Arial" w:cs="Arial"/>
                <w:sz w:val="16"/>
                <w:szCs w:val="16"/>
                <w:lang w:val="en-US"/>
              </w:rPr>
              <w:t>0</w:t>
            </w:r>
            <w:r w:rsidRPr="00F839BE">
              <w:rPr>
                <w:rFonts w:ascii="Arial" w:hAnsi="Arial" w:cs="Arial"/>
                <w:sz w:val="16"/>
                <w:szCs w:val="16"/>
              </w:rPr>
              <w:t>Вт</w:t>
            </w:r>
          </w:p>
        </w:tc>
        <w:tc>
          <w:tcPr>
            <w:tcW w:w="1461" w:type="dxa"/>
          </w:tcPr>
          <w:p w14:paraId="3605C6FE"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lang w:val="en-US"/>
              </w:rPr>
              <w:t>30</w:t>
            </w:r>
            <w:r w:rsidRPr="00F839BE">
              <w:rPr>
                <w:rFonts w:ascii="Arial" w:hAnsi="Arial" w:cs="Arial"/>
                <w:sz w:val="16"/>
                <w:szCs w:val="16"/>
              </w:rPr>
              <w:t>Вт</w:t>
            </w:r>
          </w:p>
        </w:tc>
        <w:tc>
          <w:tcPr>
            <w:tcW w:w="1461" w:type="dxa"/>
          </w:tcPr>
          <w:p w14:paraId="16AFC53C"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rPr>
              <w:t>50Вт</w:t>
            </w:r>
          </w:p>
        </w:tc>
      </w:tr>
      <w:tr w:rsidR="00A87E55" w:rsidRPr="00F839BE" w14:paraId="29A64842" w14:textId="77777777" w:rsidTr="0007560A">
        <w:trPr>
          <w:jc w:val="center"/>
        </w:trPr>
        <w:tc>
          <w:tcPr>
            <w:tcW w:w="0" w:type="auto"/>
          </w:tcPr>
          <w:p w14:paraId="39C56832"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Напряжение питания</w:t>
            </w:r>
          </w:p>
        </w:tc>
        <w:tc>
          <w:tcPr>
            <w:tcW w:w="4383" w:type="dxa"/>
            <w:gridSpan w:val="3"/>
          </w:tcPr>
          <w:p w14:paraId="653B2924" w14:textId="77777777" w:rsidR="00A87E55" w:rsidRPr="00F839BE" w:rsidRDefault="00010162" w:rsidP="00AD4AC8">
            <w:pPr>
              <w:spacing w:after="0" w:line="240" w:lineRule="auto"/>
              <w:jc w:val="center"/>
              <w:rPr>
                <w:rFonts w:ascii="Arial" w:hAnsi="Arial" w:cs="Arial"/>
                <w:sz w:val="16"/>
                <w:szCs w:val="16"/>
              </w:rPr>
            </w:pPr>
            <w:r w:rsidRPr="00F839BE">
              <w:rPr>
                <w:rFonts w:ascii="Arial" w:hAnsi="Arial" w:cs="Arial"/>
                <w:sz w:val="16"/>
                <w:szCs w:val="16"/>
              </w:rPr>
              <w:t>22</w:t>
            </w:r>
            <w:r w:rsidR="00A87E55" w:rsidRPr="00F839BE">
              <w:rPr>
                <w:rFonts w:ascii="Arial" w:hAnsi="Arial" w:cs="Arial"/>
                <w:sz w:val="16"/>
                <w:szCs w:val="16"/>
              </w:rPr>
              <w:t>0</w:t>
            </w:r>
            <w:r w:rsidRPr="00F839BE">
              <w:rPr>
                <w:rFonts w:ascii="Arial" w:hAnsi="Arial" w:cs="Arial"/>
                <w:sz w:val="16"/>
                <w:szCs w:val="16"/>
              </w:rPr>
              <w:t>-240</w:t>
            </w:r>
            <w:r w:rsidR="00A87E55" w:rsidRPr="00F839BE">
              <w:rPr>
                <w:rFonts w:ascii="Arial" w:hAnsi="Arial" w:cs="Arial"/>
                <w:sz w:val="16"/>
                <w:szCs w:val="16"/>
              </w:rPr>
              <w:t>В</w:t>
            </w:r>
          </w:p>
        </w:tc>
      </w:tr>
      <w:tr w:rsidR="00A87E55" w:rsidRPr="00F839BE" w14:paraId="50C079AE" w14:textId="77777777" w:rsidTr="0007560A">
        <w:trPr>
          <w:jc w:val="center"/>
        </w:trPr>
        <w:tc>
          <w:tcPr>
            <w:tcW w:w="0" w:type="auto"/>
          </w:tcPr>
          <w:p w14:paraId="6B2EE151"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Частота</w:t>
            </w:r>
            <w:r w:rsidR="00010162" w:rsidRPr="00F839BE">
              <w:rPr>
                <w:rFonts w:ascii="Arial" w:hAnsi="Arial" w:cs="Arial"/>
                <w:sz w:val="16"/>
                <w:szCs w:val="16"/>
              </w:rPr>
              <w:t xml:space="preserve"> сети</w:t>
            </w:r>
          </w:p>
        </w:tc>
        <w:tc>
          <w:tcPr>
            <w:tcW w:w="4383" w:type="dxa"/>
            <w:gridSpan w:val="3"/>
          </w:tcPr>
          <w:p w14:paraId="0086DC5D"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rPr>
              <w:t>50Гц</w:t>
            </w:r>
          </w:p>
        </w:tc>
      </w:tr>
      <w:tr w:rsidR="00EA2FEE" w:rsidRPr="00F839BE" w14:paraId="5DF2F1BA" w14:textId="77777777" w:rsidTr="0007560A">
        <w:trPr>
          <w:jc w:val="center"/>
        </w:trPr>
        <w:tc>
          <w:tcPr>
            <w:tcW w:w="0" w:type="auto"/>
          </w:tcPr>
          <w:p w14:paraId="0308F443" w14:textId="77777777" w:rsidR="00EA2FEE" w:rsidRPr="00F839BE" w:rsidRDefault="00EA2FEE" w:rsidP="00AD4AC8">
            <w:pPr>
              <w:spacing w:after="0" w:line="240" w:lineRule="auto"/>
              <w:rPr>
                <w:rFonts w:ascii="Arial" w:hAnsi="Arial" w:cs="Arial"/>
                <w:sz w:val="16"/>
                <w:szCs w:val="16"/>
              </w:rPr>
            </w:pPr>
            <w:r w:rsidRPr="00F839BE">
              <w:rPr>
                <w:rFonts w:ascii="Arial" w:hAnsi="Arial" w:cs="Arial"/>
                <w:sz w:val="16"/>
                <w:szCs w:val="16"/>
              </w:rPr>
              <w:t>Коэффициент мощности</w:t>
            </w:r>
          </w:p>
        </w:tc>
        <w:tc>
          <w:tcPr>
            <w:tcW w:w="4383" w:type="dxa"/>
            <w:gridSpan w:val="3"/>
          </w:tcPr>
          <w:p w14:paraId="098F6A70" w14:textId="77777777" w:rsidR="00EA2FEE" w:rsidRPr="00F839BE" w:rsidRDefault="00EA2FEE" w:rsidP="00AD4AC8">
            <w:pPr>
              <w:spacing w:after="0" w:line="240" w:lineRule="auto"/>
              <w:jc w:val="center"/>
              <w:rPr>
                <w:rFonts w:ascii="Arial" w:hAnsi="Arial" w:cs="Arial"/>
                <w:sz w:val="16"/>
                <w:szCs w:val="16"/>
                <w:lang w:val="en-US"/>
              </w:rPr>
            </w:pPr>
            <w:r w:rsidRPr="00F839BE">
              <w:rPr>
                <w:rFonts w:ascii="Arial" w:hAnsi="Arial" w:cs="Arial"/>
                <w:sz w:val="16"/>
                <w:szCs w:val="16"/>
                <w:lang w:val="en-US"/>
              </w:rPr>
              <w:t>&gt;0.9</w:t>
            </w:r>
          </w:p>
        </w:tc>
      </w:tr>
      <w:tr w:rsidR="00A87E55" w:rsidRPr="00F839BE" w14:paraId="04461C03" w14:textId="77777777" w:rsidTr="0007560A">
        <w:trPr>
          <w:jc w:val="center"/>
        </w:trPr>
        <w:tc>
          <w:tcPr>
            <w:tcW w:w="0" w:type="auto"/>
          </w:tcPr>
          <w:p w14:paraId="4C304F64"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Угол распределения светового потока</w:t>
            </w:r>
          </w:p>
        </w:tc>
        <w:tc>
          <w:tcPr>
            <w:tcW w:w="4383" w:type="dxa"/>
            <w:gridSpan w:val="3"/>
          </w:tcPr>
          <w:p w14:paraId="74629048"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rPr>
              <w:t>120°</w:t>
            </w:r>
          </w:p>
        </w:tc>
      </w:tr>
      <w:tr w:rsidR="00AD4AC8" w:rsidRPr="00F839BE" w14:paraId="70CCEDBF" w14:textId="77777777" w:rsidTr="0007560A">
        <w:trPr>
          <w:jc w:val="center"/>
        </w:trPr>
        <w:tc>
          <w:tcPr>
            <w:tcW w:w="0" w:type="auto"/>
          </w:tcPr>
          <w:p w14:paraId="10AD4A54" w14:textId="77777777" w:rsidR="00AD4AC8" w:rsidRPr="00F839BE" w:rsidRDefault="00AD4AC8" w:rsidP="00AD4AC8">
            <w:pPr>
              <w:spacing w:after="0" w:line="240" w:lineRule="auto"/>
              <w:rPr>
                <w:rFonts w:ascii="Arial" w:hAnsi="Arial" w:cs="Arial"/>
                <w:sz w:val="16"/>
                <w:szCs w:val="16"/>
              </w:rPr>
            </w:pPr>
            <w:r w:rsidRPr="00F839BE">
              <w:rPr>
                <w:rFonts w:ascii="Arial" w:hAnsi="Arial" w:cs="Arial"/>
                <w:sz w:val="16"/>
                <w:szCs w:val="16"/>
              </w:rPr>
              <w:t>Тип кривой силы света</w:t>
            </w:r>
          </w:p>
        </w:tc>
        <w:tc>
          <w:tcPr>
            <w:tcW w:w="4383" w:type="dxa"/>
            <w:gridSpan w:val="3"/>
          </w:tcPr>
          <w:p w14:paraId="63092492" w14:textId="77777777" w:rsidR="00AD4AC8" w:rsidRPr="00F839BE" w:rsidRDefault="00F61E06" w:rsidP="00AD4AC8">
            <w:pPr>
              <w:spacing w:after="0" w:line="240" w:lineRule="auto"/>
              <w:jc w:val="center"/>
              <w:rPr>
                <w:rFonts w:ascii="Arial" w:hAnsi="Arial" w:cs="Arial"/>
                <w:sz w:val="16"/>
                <w:szCs w:val="16"/>
              </w:rPr>
            </w:pPr>
            <w:r w:rsidRPr="00F839BE">
              <w:rPr>
                <w:rFonts w:ascii="Arial" w:hAnsi="Arial" w:cs="Arial"/>
                <w:sz w:val="16"/>
                <w:szCs w:val="16"/>
              </w:rPr>
              <w:t>Косинусная</w:t>
            </w:r>
          </w:p>
        </w:tc>
      </w:tr>
      <w:tr w:rsidR="0007560A" w:rsidRPr="00F839BE" w14:paraId="7DB6D160" w14:textId="77777777" w:rsidTr="0007560A">
        <w:trPr>
          <w:jc w:val="center"/>
        </w:trPr>
        <w:tc>
          <w:tcPr>
            <w:tcW w:w="0" w:type="auto"/>
          </w:tcPr>
          <w:p w14:paraId="00C9AA22" w14:textId="77777777" w:rsidR="0007560A" w:rsidRPr="00F839BE" w:rsidRDefault="0007560A" w:rsidP="00AD4AC8">
            <w:pPr>
              <w:spacing w:after="0" w:line="240" w:lineRule="auto"/>
              <w:rPr>
                <w:rFonts w:ascii="Arial" w:hAnsi="Arial" w:cs="Arial"/>
                <w:sz w:val="16"/>
                <w:szCs w:val="16"/>
              </w:rPr>
            </w:pPr>
            <w:r w:rsidRPr="00F839BE">
              <w:rPr>
                <w:rFonts w:ascii="Arial" w:hAnsi="Arial" w:cs="Arial"/>
                <w:sz w:val="16"/>
                <w:szCs w:val="16"/>
              </w:rPr>
              <w:t>Количество светодиодов</w:t>
            </w:r>
          </w:p>
        </w:tc>
        <w:tc>
          <w:tcPr>
            <w:tcW w:w="1461" w:type="dxa"/>
          </w:tcPr>
          <w:p w14:paraId="539083A3" w14:textId="77777777" w:rsidR="0007560A" w:rsidRPr="00F839BE" w:rsidRDefault="0007560A" w:rsidP="00AD4AC8">
            <w:pPr>
              <w:spacing w:after="0" w:line="240" w:lineRule="auto"/>
              <w:jc w:val="center"/>
              <w:rPr>
                <w:rFonts w:ascii="Arial" w:hAnsi="Arial" w:cs="Arial"/>
                <w:sz w:val="16"/>
                <w:szCs w:val="16"/>
              </w:rPr>
            </w:pPr>
            <w:r w:rsidRPr="00F839BE">
              <w:rPr>
                <w:rFonts w:ascii="Arial" w:hAnsi="Arial" w:cs="Arial"/>
                <w:sz w:val="16"/>
                <w:szCs w:val="16"/>
              </w:rPr>
              <w:t>14</w:t>
            </w:r>
          </w:p>
        </w:tc>
        <w:tc>
          <w:tcPr>
            <w:tcW w:w="1461" w:type="dxa"/>
          </w:tcPr>
          <w:p w14:paraId="6A16E146" w14:textId="77777777" w:rsidR="0007560A" w:rsidRPr="00F839BE" w:rsidRDefault="0007560A" w:rsidP="00AD4AC8">
            <w:pPr>
              <w:spacing w:after="0" w:line="240" w:lineRule="auto"/>
              <w:jc w:val="center"/>
              <w:rPr>
                <w:rFonts w:ascii="Arial" w:hAnsi="Arial" w:cs="Arial"/>
                <w:sz w:val="16"/>
                <w:szCs w:val="16"/>
              </w:rPr>
            </w:pPr>
            <w:r w:rsidRPr="00F839BE">
              <w:rPr>
                <w:rFonts w:ascii="Arial" w:hAnsi="Arial" w:cs="Arial"/>
                <w:sz w:val="16"/>
                <w:szCs w:val="16"/>
              </w:rPr>
              <w:t>24</w:t>
            </w:r>
          </w:p>
        </w:tc>
        <w:tc>
          <w:tcPr>
            <w:tcW w:w="1461" w:type="dxa"/>
          </w:tcPr>
          <w:p w14:paraId="0ACD36AA" w14:textId="77777777" w:rsidR="0007560A" w:rsidRPr="00F839BE" w:rsidRDefault="0007560A" w:rsidP="00AD4AC8">
            <w:pPr>
              <w:spacing w:after="0" w:line="240" w:lineRule="auto"/>
              <w:jc w:val="center"/>
              <w:rPr>
                <w:rFonts w:ascii="Arial" w:hAnsi="Arial" w:cs="Arial"/>
                <w:sz w:val="16"/>
                <w:szCs w:val="16"/>
              </w:rPr>
            </w:pPr>
            <w:r w:rsidRPr="00F839BE">
              <w:rPr>
                <w:rFonts w:ascii="Arial" w:hAnsi="Arial" w:cs="Arial"/>
                <w:sz w:val="16"/>
                <w:szCs w:val="16"/>
              </w:rPr>
              <w:t>36</w:t>
            </w:r>
          </w:p>
        </w:tc>
      </w:tr>
      <w:tr w:rsidR="00A87E55" w:rsidRPr="00F839BE" w14:paraId="7A6BC465" w14:textId="77777777" w:rsidTr="0007560A">
        <w:trPr>
          <w:jc w:val="center"/>
        </w:trPr>
        <w:tc>
          <w:tcPr>
            <w:tcW w:w="0" w:type="auto"/>
          </w:tcPr>
          <w:p w14:paraId="698B43DD"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Цвет</w:t>
            </w:r>
            <w:r w:rsidR="00331D22" w:rsidRPr="00F839BE">
              <w:rPr>
                <w:rFonts w:ascii="Arial" w:hAnsi="Arial" w:cs="Arial"/>
                <w:sz w:val="16"/>
                <w:szCs w:val="16"/>
              </w:rPr>
              <w:t xml:space="preserve"> свечения</w:t>
            </w:r>
            <w:r w:rsidR="00CC05B6" w:rsidRPr="00F839BE">
              <w:rPr>
                <w:rFonts w:ascii="Arial" w:hAnsi="Arial" w:cs="Arial"/>
                <w:sz w:val="16"/>
                <w:szCs w:val="16"/>
              </w:rPr>
              <w:t xml:space="preserve"> </w:t>
            </w:r>
            <w:r w:rsidR="00331D22" w:rsidRPr="00F839BE">
              <w:rPr>
                <w:rFonts w:ascii="Arial" w:hAnsi="Arial" w:cs="Arial"/>
                <w:sz w:val="16"/>
                <w:szCs w:val="16"/>
              </w:rPr>
              <w:t>(см. на упаковке)</w:t>
            </w:r>
          </w:p>
        </w:tc>
        <w:tc>
          <w:tcPr>
            <w:tcW w:w="4383" w:type="dxa"/>
            <w:gridSpan w:val="3"/>
          </w:tcPr>
          <w:p w14:paraId="1EB75605" w14:textId="77777777" w:rsidR="00A87E55" w:rsidRPr="00F839BE" w:rsidRDefault="00F61E06" w:rsidP="00AD4AC8">
            <w:pPr>
              <w:spacing w:after="0" w:line="240" w:lineRule="auto"/>
              <w:jc w:val="center"/>
              <w:rPr>
                <w:rFonts w:ascii="Arial" w:hAnsi="Arial" w:cs="Arial"/>
                <w:sz w:val="16"/>
                <w:szCs w:val="16"/>
              </w:rPr>
            </w:pPr>
            <w:r w:rsidRPr="00F839BE">
              <w:rPr>
                <w:rFonts w:ascii="Arial" w:hAnsi="Arial" w:cs="Arial"/>
                <w:sz w:val="16"/>
                <w:szCs w:val="16"/>
              </w:rPr>
              <w:t>Зеленый</w:t>
            </w:r>
            <w:r w:rsidR="000C7C57" w:rsidRPr="00F839BE">
              <w:rPr>
                <w:rFonts w:ascii="Arial" w:hAnsi="Arial" w:cs="Arial"/>
                <w:sz w:val="16"/>
                <w:szCs w:val="16"/>
              </w:rPr>
              <w:t>, Красный, Синий</w:t>
            </w:r>
          </w:p>
        </w:tc>
      </w:tr>
      <w:tr w:rsidR="00A87E55" w:rsidRPr="00F839BE" w14:paraId="4AA20DA4" w14:textId="77777777" w:rsidTr="0007560A">
        <w:trPr>
          <w:jc w:val="center"/>
        </w:trPr>
        <w:tc>
          <w:tcPr>
            <w:tcW w:w="0" w:type="auto"/>
          </w:tcPr>
          <w:p w14:paraId="135A5AF1"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Рабочая температура</w:t>
            </w:r>
            <w:r w:rsidR="00010162" w:rsidRPr="00F839BE">
              <w:rPr>
                <w:rFonts w:ascii="Arial" w:hAnsi="Arial" w:cs="Arial"/>
                <w:sz w:val="16"/>
                <w:szCs w:val="16"/>
              </w:rPr>
              <w:t xml:space="preserve"> </w:t>
            </w:r>
          </w:p>
        </w:tc>
        <w:tc>
          <w:tcPr>
            <w:tcW w:w="4383" w:type="dxa"/>
            <w:gridSpan w:val="3"/>
          </w:tcPr>
          <w:p w14:paraId="0C5F99F5" w14:textId="77777777" w:rsidR="00A87E55" w:rsidRPr="00F839BE" w:rsidRDefault="007C6781" w:rsidP="00AD4AC8">
            <w:pPr>
              <w:spacing w:after="0" w:line="240" w:lineRule="auto"/>
              <w:jc w:val="center"/>
              <w:rPr>
                <w:rFonts w:ascii="Arial" w:hAnsi="Arial" w:cs="Arial"/>
                <w:sz w:val="16"/>
                <w:szCs w:val="16"/>
              </w:rPr>
            </w:pPr>
            <w:r w:rsidRPr="00F839BE">
              <w:rPr>
                <w:rFonts w:ascii="Arial" w:hAnsi="Arial" w:cs="Arial"/>
                <w:sz w:val="16"/>
                <w:szCs w:val="16"/>
              </w:rPr>
              <w:t>-40°C - +45</w:t>
            </w:r>
            <w:r w:rsidR="00E11004" w:rsidRPr="00F839BE">
              <w:rPr>
                <w:rFonts w:ascii="Arial" w:hAnsi="Arial" w:cs="Arial"/>
                <w:sz w:val="16"/>
                <w:szCs w:val="16"/>
              </w:rPr>
              <w:t>°C</w:t>
            </w:r>
          </w:p>
        </w:tc>
      </w:tr>
      <w:tr w:rsidR="008572F0" w:rsidRPr="00F839BE" w14:paraId="20A78754" w14:textId="77777777" w:rsidTr="0007560A">
        <w:trPr>
          <w:jc w:val="center"/>
        </w:trPr>
        <w:tc>
          <w:tcPr>
            <w:tcW w:w="0" w:type="auto"/>
          </w:tcPr>
          <w:p w14:paraId="45F22AEA" w14:textId="77777777" w:rsidR="008572F0" w:rsidRPr="00F839BE" w:rsidRDefault="008572F0" w:rsidP="00AD4AC8">
            <w:pPr>
              <w:spacing w:after="0" w:line="240" w:lineRule="auto"/>
              <w:rPr>
                <w:rFonts w:ascii="Arial" w:hAnsi="Arial" w:cs="Arial"/>
                <w:sz w:val="16"/>
                <w:szCs w:val="16"/>
              </w:rPr>
            </w:pPr>
            <w:r w:rsidRPr="00F839BE">
              <w:rPr>
                <w:rFonts w:ascii="Arial" w:hAnsi="Arial" w:cs="Arial"/>
                <w:sz w:val="16"/>
                <w:szCs w:val="16"/>
              </w:rPr>
              <w:t>Климатическое исполнение</w:t>
            </w:r>
          </w:p>
        </w:tc>
        <w:tc>
          <w:tcPr>
            <w:tcW w:w="4383" w:type="dxa"/>
            <w:gridSpan w:val="3"/>
          </w:tcPr>
          <w:p w14:paraId="766520C8" w14:textId="77777777" w:rsidR="008572F0" w:rsidRPr="00F839BE" w:rsidRDefault="008572F0" w:rsidP="00AD4AC8">
            <w:pPr>
              <w:spacing w:after="0" w:line="240" w:lineRule="auto"/>
              <w:jc w:val="center"/>
              <w:rPr>
                <w:rFonts w:ascii="Arial" w:hAnsi="Arial" w:cs="Arial"/>
                <w:sz w:val="16"/>
                <w:szCs w:val="16"/>
              </w:rPr>
            </w:pPr>
            <w:r w:rsidRPr="00F839BE">
              <w:rPr>
                <w:rFonts w:ascii="Arial" w:hAnsi="Arial" w:cs="Arial"/>
                <w:sz w:val="16"/>
                <w:szCs w:val="16"/>
              </w:rPr>
              <w:t>У1</w:t>
            </w:r>
          </w:p>
        </w:tc>
      </w:tr>
      <w:tr w:rsidR="00637F79" w:rsidRPr="00F839BE" w14:paraId="20B83258" w14:textId="77777777" w:rsidTr="0007560A">
        <w:trPr>
          <w:jc w:val="center"/>
        </w:trPr>
        <w:tc>
          <w:tcPr>
            <w:tcW w:w="0" w:type="auto"/>
          </w:tcPr>
          <w:p w14:paraId="55FF5FEE" w14:textId="77777777" w:rsidR="00637F79" w:rsidRPr="00F839BE" w:rsidRDefault="00637F79" w:rsidP="00AD4AC8">
            <w:pPr>
              <w:spacing w:after="0" w:line="240" w:lineRule="auto"/>
              <w:rPr>
                <w:rFonts w:ascii="Arial" w:hAnsi="Arial" w:cs="Arial"/>
                <w:sz w:val="16"/>
                <w:szCs w:val="16"/>
              </w:rPr>
            </w:pPr>
            <w:r w:rsidRPr="00F839BE">
              <w:rPr>
                <w:rFonts w:ascii="Arial" w:hAnsi="Arial" w:cs="Arial"/>
                <w:sz w:val="16"/>
                <w:szCs w:val="16"/>
              </w:rPr>
              <w:t>Степень ударопрочности</w:t>
            </w:r>
          </w:p>
        </w:tc>
        <w:tc>
          <w:tcPr>
            <w:tcW w:w="4383" w:type="dxa"/>
            <w:gridSpan w:val="3"/>
          </w:tcPr>
          <w:p w14:paraId="41101310" w14:textId="77777777" w:rsidR="00637F79" w:rsidRPr="00F839BE" w:rsidRDefault="00637F79" w:rsidP="00AD4AC8">
            <w:pPr>
              <w:spacing w:after="0" w:line="240" w:lineRule="auto"/>
              <w:jc w:val="center"/>
              <w:rPr>
                <w:rFonts w:ascii="Arial" w:hAnsi="Arial" w:cs="Arial"/>
                <w:sz w:val="16"/>
                <w:szCs w:val="16"/>
                <w:lang w:val="en-US"/>
              </w:rPr>
            </w:pPr>
            <w:r w:rsidRPr="00F839BE">
              <w:rPr>
                <w:rFonts w:ascii="Arial" w:hAnsi="Arial" w:cs="Arial"/>
                <w:sz w:val="16"/>
                <w:szCs w:val="16"/>
                <w:lang w:val="en-US"/>
              </w:rPr>
              <w:t>IK06</w:t>
            </w:r>
          </w:p>
        </w:tc>
      </w:tr>
      <w:tr w:rsidR="00A87E55" w:rsidRPr="00F839BE" w14:paraId="0A1E547F" w14:textId="77777777" w:rsidTr="0007560A">
        <w:trPr>
          <w:jc w:val="center"/>
        </w:trPr>
        <w:tc>
          <w:tcPr>
            <w:tcW w:w="0" w:type="auto"/>
          </w:tcPr>
          <w:p w14:paraId="5570122A"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Материал</w:t>
            </w:r>
            <w:r w:rsidR="00010162" w:rsidRPr="00F839BE">
              <w:rPr>
                <w:rFonts w:ascii="Arial" w:hAnsi="Arial" w:cs="Arial"/>
                <w:sz w:val="16"/>
                <w:szCs w:val="16"/>
              </w:rPr>
              <w:t>ы</w:t>
            </w:r>
            <w:r w:rsidRPr="00F839BE">
              <w:rPr>
                <w:rFonts w:ascii="Arial" w:hAnsi="Arial" w:cs="Arial"/>
                <w:sz w:val="16"/>
                <w:szCs w:val="16"/>
              </w:rPr>
              <w:t xml:space="preserve"> корпуса</w:t>
            </w:r>
          </w:p>
        </w:tc>
        <w:tc>
          <w:tcPr>
            <w:tcW w:w="4383" w:type="dxa"/>
            <w:gridSpan w:val="3"/>
          </w:tcPr>
          <w:p w14:paraId="4775B7F0"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rPr>
              <w:t xml:space="preserve">Алюминий, силикон, </w:t>
            </w:r>
            <w:r w:rsidR="00765807" w:rsidRPr="00F839BE">
              <w:rPr>
                <w:rFonts w:ascii="Arial" w:hAnsi="Arial" w:cs="Arial"/>
                <w:sz w:val="16"/>
                <w:szCs w:val="16"/>
              </w:rPr>
              <w:t>закаленное</w:t>
            </w:r>
            <w:r w:rsidRPr="00F839BE">
              <w:rPr>
                <w:rFonts w:ascii="Arial" w:hAnsi="Arial" w:cs="Arial"/>
                <w:sz w:val="16"/>
                <w:szCs w:val="16"/>
              </w:rPr>
              <w:t xml:space="preserve"> </w:t>
            </w:r>
            <w:r w:rsidR="00AD4AC8" w:rsidRPr="00F839BE">
              <w:rPr>
                <w:rFonts w:ascii="Arial" w:hAnsi="Arial" w:cs="Arial"/>
                <w:sz w:val="16"/>
                <w:szCs w:val="16"/>
              </w:rPr>
              <w:t xml:space="preserve">силикатное </w:t>
            </w:r>
            <w:r w:rsidRPr="00F839BE">
              <w:rPr>
                <w:rFonts w:ascii="Arial" w:hAnsi="Arial" w:cs="Arial"/>
                <w:sz w:val="16"/>
                <w:szCs w:val="16"/>
              </w:rPr>
              <w:t>стекло</w:t>
            </w:r>
          </w:p>
        </w:tc>
      </w:tr>
      <w:tr w:rsidR="00331D22" w:rsidRPr="00F839BE" w14:paraId="269E96A7" w14:textId="77777777" w:rsidTr="0007560A">
        <w:trPr>
          <w:jc w:val="center"/>
        </w:trPr>
        <w:tc>
          <w:tcPr>
            <w:tcW w:w="0" w:type="auto"/>
          </w:tcPr>
          <w:p w14:paraId="489C4B9A" w14:textId="77777777" w:rsidR="00331D22" w:rsidRPr="00F839BE" w:rsidRDefault="00331D22" w:rsidP="00AD4AC8">
            <w:pPr>
              <w:spacing w:after="0" w:line="240" w:lineRule="auto"/>
              <w:rPr>
                <w:rFonts w:ascii="Arial" w:hAnsi="Arial" w:cs="Arial"/>
                <w:sz w:val="16"/>
                <w:szCs w:val="16"/>
              </w:rPr>
            </w:pPr>
            <w:r w:rsidRPr="00F839BE">
              <w:rPr>
                <w:rFonts w:ascii="Arial" w:hAnsi="Arial" w:cs="Arial"/>
                <w:sz w:val="16"/>
                <w:szCs w:val="16"/>
              </w:rPr>
              <w:t>Габаритные размеры, мм</w:t>
            </w:r>
          </w:p>
        </w:tc>
        <w:tc>
          <w:tcPr>
            <w:tcW w:w="4383" w:type="dxa"/>
            <w:gridSpan w:val="3"/>
          </w:tcPr>
          <w:p w14:paraId="2F0D2704" w14:textId="77777777" w:rsidR="00331D22" w:rsidRPr="00F839BE" w:rsidRDefault="00331D22" w:rsidP="00AD4AC8">
            <w:pPr>
              <w:spacing w:after="0" w:line="240" w:lineRule="auto"/>
              <w:jc w:val="center"/>
              <w:rPr>
                <w:rFonts w:ascii="Arial" w:hAnsi="Arial" w:cs="Arial"/>
                <w:sz w:val="16"/>
                <w:szCs w:val="16"/>
              </w:rPr>
            </w:pPr>
            <w:r w:rsidRPr="00F839BE">
              <w:rPr>
                <w:rFonts w:ascii="Arial" w:hAnsi="Arial" w:cs="Arial"/>
                <w:sz w:val="16"/>
                <w:szCs w:val="16"/>
              </w:rPr>
              <w:t>См. на упаковке</w:t>
            </w:r>
          </w:p>
        </w:tc>
      </w:tr>
      <w:tr w:rsidR="00A87E55" w:rsidRPr="00F839BE" w14:paraId="2E59F662" w14:textId="77777777" w:rsidTr="0007560A">
        <w:trPr>
          <w:jc w:val="center"/>
        </w:trPr>
        <w:tc>
          <w:tcPr>
            <w:tcW w:w="0" w:type="auto"/>
          </w:tcPr>
          <w:p w14:paraId="2D06421C"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Уровень защиты от пыли и влаги</w:t>
            </w:r>
          </w:p>
        </w:tc>
        <w:tc>
          <w:tcPr>
            <w:tcW w:w="4383" w:type="dxa"/>
            <w:gridSpan w:val="3"/>
          </w:tcPr>
          <w:p w14:paraId="642303E9"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lang w:val="en-US"/>
              </w:rPr>
              <w:t>IP</w:t>
            </w:r>
            <w:r w:rsidRPr="00F839BE">
              <w:rPr>
                <w:rFonts w:ascii="Arial" w:hAnsi="Arial" w:cs="Arial"/>
                <w:sz w:val="16"/>
                <w:szCs w:val="16"/>
              </w:rPr>
              <w:t>65</w:t>
            </w:r>
          </w:p>
        </w:tc>
      </w:tr>
      <w:tr w:rsidR="00A87E55" w:rsidRPr="00F839BE" w14:paraId="489FDDD1" w14:textId="77777777" w:rsidTr="0007560A">
        <w:trPr>
          <w:jc w:val="center"/>
        </w:trPr>
        <w:tc>
          <w:tcPr>
            <w:tcW w:w="0" w:type="auto"/>
          </w:tcPr>
          <w:p w14:paraId="4C4DE74A"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Класс защиты</w:t>
            </w:r>
          </w:p>
        </w:tc>
        <w:tc>
          <w:tcPr>
            <w:tcW w:w="4383" w:type="dxa"/>
            <w:gridSpan w:val="3"/>
          </w:tcPr>
          <w:p w14:paraId="63AEEBFB"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lang w:val="en-US"/>
              </w:rPr>
              <w:t>I</w:t>
            </w:r>
          </w:p>
        </w:tc>
      </w:tr>
      <w:tr w:rsidR="00A87E55" w:rsidRPr="00F839BE" w14:paraId="2673AECF" w14:textId="77777777" w:rsidTr="0007560A">
        <w:trPr>
          <w:jc w:val="center"/>
        </w:trPr>
        <w:tc>
          <w:tcPr>
            <w:tcW w:w="0" w:type="auto"/>
          </w:tcPr>
          <w:p w14:paraId="380D6867"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Срок службы</w:t>
            </w:r>
          </w:p>
        </w:tc>
        <w:tc>
          <w:tcPr>
            <w:tcW w:w="4383" w:type="dxa"/>
            <w:gridSpan w:val="3"/>
          </w:tcPr>
          <w:p w14:paraId="756B0A36" w14:textId="77777777" w:rsidR="00A87E55" w:rsidRPr="00F839BE" w:rsidRDefault="000C7C57" w:rsidP="00AD4AC8">
            <w:pPr>
              <w:spacing w:after="0" w:line="240" w:lineRule="auto"/>
              <w:jc w:val="center"/>
              <w:rPr>
                <w:rFonts w:ascii="Arial" w:hAnsi="Arial" w:cs="Arial"/>
                <w:sz w:val="16"/>
                <w:szCs w:val="16"/>
              </w:rPr>
            </w:pPr>
            <w:r w:rsidRPr="00F839BE">
              <w:rPr>
                <w:rFonts w:ascii="Arial" w:hAnsi="Arial" w:cs="Arial"/>
                <w:sz w:val="16"/>
                <w:szCs w:val="16"/>
              </w:rPr>
              <w:t>3</w:t>
            </w:r>
            <w:r w:rsidR="00CC05B6" w:rsidRPr="00F839BE">
              <w:rPr>
                <w:rFonts w:ascii="Arial" w:hAnsi="Arial" w:cs="Arial"/>
                <w:sz w:val="16"/>
                <w:szCs w:val="16"/>
              </w:rPr>
              <w:t>0000 часов</w:t>
            </w:r>
          </w:p>
        </w:tc>
      </w:tr>
      <w:tr w:rsidR="00A87E55" w:rsidRPr="00F839BE" w14:paraId="1ADFDEE6" w14:textId="77777777" w:rsidTr="0007560A">
        <w:trPr>
          <w:jc w:val="center"/>
        </w:trPr>
        <w:tc>
          <w:tcPr>
            <w:tcW w:w="0" w:type="auto"/>
          </w:tcPr>
          <w:p w14:paraId="3F05F1F9" w14:textId="77777777" w:rsidR="00A87E55" w:rsidRPr="00F839BE" w:rsidRDefault="00A87E55" w:rsidP="00AD4AC8">
            <w:pPr>
              <w:spacing w:after="0" w:line="240" w:lineRule="auto"/>
              <w:rPr>
                <w:rFonts w:ascii="Arial" w:hAnsi="Arial" w:cs="Arial"/>
                <w:sz w:val="16"/>
                <w:szCs w:val="16"/>
              </w:rPr>
            </w:pPr>
            <w:r w:rsidRPr="00F839BE">
              <w:rPr>
                <w:rFonts w:ascii="Arial" w:hAnsi="Arial" w:cs="Arial"/>
                <w:sz w:val="16"/>
                <w:szCs w:val="16"/>
              </w:rPr>
              <w:t>Установка</w:t>
            </w:r>
          </w:p>
        </w:tc>
        <w:tc>
          <w:tcPr>
            <w:tcW w:w="4383" w:type="dxa"/>
            <w:gridSpan w:val="3"/>
          </w:tcPr>
          <w:p w14:paraId="6220AED4" w14:textId="77777777" w:rsidR="00A87E55" w:rsidRPr="00F839BE" w:rsidRDefault="00A87E55" w:rsidP="00AD4AC8">
            <w:pPr>
              <w:spacing w:after="0" w:line="240" w:lineRule="auto"/>
              <w:jc w:val="center"/>
              <w:rPr>
                <w:rFonts w:ascii="Arial" w:hAnsi="Arial" w:cs="Arial"/>
                <w:sz w:val="16"/>
                <w:szCs w:val="16"/>
              </w:rPr>
            </w:pPr>
            <w:r w:rsidRPr="00F839BE">
              <w:rPr>
                <w:rFonts w:ascii="Arial" w:hAnsi="Arial" w:cs="Arial"/>
                <w:sz w:val="16"/>
                <w:szCs w:val="16"/>
              </w:rPr>
              <w:t>Монтажное крепление на кронштейн</w:t>
            </w:r>
          </w:p>
        </w:tc>
      </w:tr>
    </w:tbl>
    <w:p w14:paraId="1976D5E7" w14:textId="77777777" w:rsidR="00331D22" w:rsidRPr="00F839BE" w:rsidRDefault="00331D22" w:rsidP="006B3092">
      <w:pPr>
        <w:pStyle w:val="a3"/>
        <w:spacing w:after="0" w:line="240" w:lineRule="auto"/>
        <w:jc w:val="both"/>
        <w:rPr>
          <w:rFonts w:ascii="Arial" w:hAnsi="Arial" w:cs="Arial"/>
          <w:b/>
          <w:sz w:val="16"/>
          <w:szCs w:val="16"/>
        </w:rPr>
      </w:pPr>
      <w:bookmarkStart w:id="1" w:name="_Hlk241513510"/>
      <w:r w:rsidRPr="00F839BE">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bookmarkEnd w:id="1"/>
    </w:p>
    <w:p w14:paraId="7EF8C92B" w14:textId="77777777" w:rsidR="001502A2" w:rsidRPr="00F839BE" w:rsidRDefault="00AF5A9F" w:rsidP="00AD4AC8">
      <w:pPr>
        <w:pStyle w:val="a3"/>
        <w:numPr>
          <w:ilvl w:val="0"/>
          <w:numId w:val="1"/>
        </w:numPr>
        <w:spacing w:after="0" w:line="240" w:lineRule="auto"/>
        <w:rPr>
          <w:rFonts w:ascii="Arial" w:hAnsi="Arial" w:cs="Arial"/>
          <w:b/>
          <w:sz w:val="16"/>
          <w:szCs w:val="16"/>
        </w:rPr>
      </w:pPr>
      <w:r w:rsidRPr="00F839BE">
        <w:rPr>
          <w:rFonts w:ascii="Arial" w:hAnsi="Arial" w:cs="Arial"/>
          <w:b/>
          <w:sz w:val="16"/>
          <w:szCs w:val="16"/>
        </w:rPr>
        <w:t>Комплектность</w:t>
      </w:r>
    </w:p>
    <w:p w14:paraId="294A770D" w14:textId="77777777" w:rsidR="00AF5A9F" w:rsidRPr="00F839BE" w:rsidRDefault="00AF5A9F" w:rsidP="00AD4AC8">
      <w:pPr>
        <w:pStyle w:val="a3"/>
        <w:numPr>
          <w:ilvl w:val="0"/>
          <w:numId w:val="4"/>
        </w:numPr>
        <w:spacing w:after="0" w:line="240" w:lineRule="auto"/>
        <w:rPr>
          <w:rFonts w:ascii="Arial" w:hAnsi="Arial" w:cs="Arial"/>
          <w:sz w:val="16"/>
          <w:szCs w:val="16"/>
        </w:rPr>
      </w:pPr>
      <w:r w:rsidRPr="00F839BE">
        <w:rPr>
          <w:rFonts w:ascii="Arial" w:hAnsi="Arial" w:cs="Arial"/>
          <w:sz w:val="16"/>
          <w:szCs w:val="16"/>
        </w:rPr>
        <w:t>Прожектор в сборе</w:t>
      </w:r>
    </w:p>
    <w:p w14:paraId="28C5EE16" w14:textId="77777777" w:rsidR="00FA37E3" w:rsidRPr="00F839BE" w:rsidRDefault="00FA37E3" w:rsidP="00AD4AC8">
      <w:pPr>
        <w:pStyle w:val="a3"/>
        <w:numPr>
          <w:ilvl w:val="0"/>
          <w:numId w:val="4"/>
        </w:numPr>
        <w:spacing w:after="0" w:line="240" w:lineRule="auto"/>
        <w:rPr>
          <w:rFonts w:ascii="Arial" w:hAnsi="Arial" w:cs="Arial"/>
          <w:sz w:val="16"/>
          <w:szCs w:val="16"/>
        </w:rPr>
      </w:pPr>
      <w:r w:rsidRPr="00F839BE">
        <w:rPr>
          <w:rFonts w:ascii="Arial" w:hAnsi="Arial" w:cs="Arial"/>
          <w:sz w:val="16"/>
          <w:szCs w:val="16"/>
        </w:rPr>
        <w:t>Кронштейн прожектора и крепеж кронштейна</w:t>
      </w:r>
    </w:p>
    <w:p w14:paraId="4C4B9CF4" w14:textId="77777777" w:rsidR="00AF5A9F" w:rsidRPr="00F839BE" w:rsidRDefault="00AF5A9F" w:rsidP="00AD4AC8">
      <w:pPr>
        <w:pStyle w:val="a3"/>
        <w:numPr>
          <w:ilvl w:val="0"/>
          <w:numId w:val="4"/>
        </w:numPr>
        <w:spacing w:after="0" w:line="240" w:lineRule="auto"/>
        <w:rPr>
          <w:rFonts w:ascii="Arial" w:hAnsi="Arial" w:cs="Arial"/>
          <w:sz w:val="16"/>
          <w:szCs w:val="16"/>
        </w:rPr>
      </w:pPr>
      <w:r w:rsidRPr="00F839BE">
        <w:rPr>
          <w:rFonts w:ascii="Arial" w:hAnsi="Arial" w:cs="Arial"/>
          <w:sz w:val="16"/>
          <w:szCs w:val="16"/>
        </w:rPr>
        <w:t>Инструкция по эксплуатации</w:t>
      </w:r>
    </w:p>
    <w:p w14:paraId="0BD12A1D" w14:textId="77777777" w:rsidR="00AF5A9F" w:rsidRPr="00F839BE" w:rsidRDefault="0026204A" w:rsidP="00AD4AC8">
      <w:pPr>
        <w:pStyle w:val="a3"/>
        <w:numPr>
          <w:ilvl w:val="0"/>
          <w:numId w:val="4"/>
        </w:numPr>
        <w:spacing w:after="0" w:line="240" w:lineRule="auto"/>
        <w:rPr>
          <w:rFonts w:ascii="Arial" w:hAnsi="Arial" w:cs="Arial"/>
          <w:sz w:val="16"/>
          <w:szCs w:val="16"/>
        </w:rPr>
      </w:pPr>
      <w:r w:rsidRPr="00F839BE">
        <w:rPr>
          <w:rFonts w:ascii="Arial" w:hAnsi="Arial" w:cs="Arial"/>
          <w:sz w:val="16"/>
          <w:szCs w:val="16"/>
        </w:rPr>
        <w:t>Индивидуальная у</w:t>
      </w:r>
      <w:r w:rsidR="00AF5A9F" w:rsidRPr="00F839BE">
        <w:rPr>
          <w:rFonts w:ascii="Arial" w:hAnsi="Arial" w:cs="Arial"/>
          <w:sz w:val="16"/>
          <w:szCs w:val="16"/>
        </w:rPr>
        <w:t>паковка</w:t>
      </w:r>
    </w:p>
    <w:p w14:paraId="72495C78" w14:textId="77777777" w:rsidR="00331D22" w:rsidRPr="00F839BE" w:rsidRDefault="00331D22" w:rsidP="00AD4AC8">
      <w:pPr>
        <w:pStyle w:val="a3"/>
        <w:numPr>
          <w:ilvl w:val="0"/>
          <w:numId w:val="1"/>
        </w:numPr>
        <w:spacing w:after="0" w:line="240" w:lineRule="auto"/>
        <w:ind w:left="714" w:hanging="357"/>
        <w:jc w:val="both"/>
        <w:rPr>
          <w:rFonts w:ascii="Arial" w:hAnsi="Arial" w:cs="Arial"/>
          <w:b/>
          <w:sz w:val="16"/>
          <w:szCs w:val="16"/>
        </w:rPr>
      </w:pPr>
      <w:r w:rsidRPr="00F839BE">
        <w:rPr>
          <w:rFonts w:ascii="Arial" w:hAnsi="Arial" w:cs="Arial"/>
          <w:b/>
          <w:sz w:val="16"/>
          <w:szCs w:val="16"/>
        </w:rPr>
        <w:t>Меры предосторожности.</w:t>
      </w:r>
    </w:p>
    <w:p w14:paraId="036D61CE"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Монтаж, подключение и обслуживание прожекторов осуществляется только при отключенном электропитании.</w:t>
      </w:r>
    </w:p>
    <w:p w14:paraId="164DD935"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Все работы по монтажу и подключению прожектора выполняются лицами, имеющими необходимую квалификацию и группу допуска по электробезопасности. При необходимости обратитесь к квалифицированному электрику.</w:t>
      </w:r>
    </w:p>
    <w:p w14:paraId="439270AA"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Прожектор разработан с учетом защиты от удара электрическим током, запрещается эксплуатировать прожектор без защитного заземления.</w:t>
      </w:r>
    </w:p>
    <w:p w14:paraId="63F8FC41"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Температура корпуса прожектора в процессе работы может достигать 60°С и выше, даже при хорошем воздушном охлаждении, поэтому не касайтесь корпуса руками.</w:t>
      </w:r>
    </w:p>
    <w:p w14:paraId="61F222ED"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 xml:space="preserve">Не устанавливать прожектор в места с затрудненной конвекцией воздуха, </w:t>
      </w:r>
      <w:r w:rsidR="00010162" w:rsidRPr="00F839BE">
        <w:rPr>
          <w:rFonts w:ascii="Arial" w:hAnsi="Arial" w:cs="Arial"/>
          <w:sz w:val="16"/>
          <w:szCs w:val="16"/>
        </w:rPr>
        <w:t xml:space="preserve">вблизи нагревательных приборов и теплотрасс, </w:t>
      </w:r>
      <w:r w:rsidRPr="00F839BE">
        <w:rPr>
          <w:rFonts w:ascii="Arial" w:hAnsi="Arial" w:cs="Arial"/>
          <w:sz w:val="16"/>
          <w:szCs w:val="16"/>
        </w:rPr>
        <w:t>либо в зоне прямого воздействия солнечных лучей</w:t>
      </w:r>
      <w:r w:rsidR="00010162" w:rsidRPr="00F839BE">
        <w:rPr>
          <w:rFonts w:ascii="Arial" w:hAnsi="Arial" w:cs="Arial"/>
          <w:sz w:val="16"/>
          <w:szCs w:val="16"/>
        </w:rPr>
        <w:t xml:space="preserve"> – </w:t>
      </w:r>
      <w:r w:rsidRPr="00F839BE">
        <w:rPr>
          <w:rFonts w:ascii="Arial" w:hAnsi="Arial" w:cs="Arial"/>
          <w:sz w:val="16"/>
          <w:szCs w:val="16"/>
        </w:rPr>
        <w:t>это может привести к сокращению срока службы светодиодных источников света.</w:t>
      </w:r>
    </w:p>
    <w:p w14:paraId="2132CBB8"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Прожектор должен располагаться на расстоянии не менее 5м от любого легко</w:t>
      </w:r>
      <w:r w:rsidR="00765807" w:rsidRPr="00F839BE">
        <w:rPr>
          <w:rFonts w:ascii="Arial" w:hAnsi="Arial" w:cs="Arial"/>
          <w:sz w:val="16"/>
          <w:szCs w:val="16"/>
        </w:rPr>
        <w:t xml:space="preserve"> </w:t>
      </w:r>
      <w:r w:rsidRPr="00F839BE">
        <w:rPr>
          <w:rFonts w:ascii="Arial" w:hAnsi="Arial" w:cs="Arial"/>
          <w:sz w:val="16"/>
          <w:szCs w:val="16"/>
        </w:rPr>
        <w:t>воспламеняемого объекта. Прожектор должен располагаться на расстоянии не менее 1м от любого объекта.</w:t>
      </w:r>
    </w:p>
    <w:p w14:paraId="34BE21B8"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Не вскрывать корпус прожектора во избежание повреждения оболочки изделия и повреждения внутренних частей прожектора.</w:t>
      </w:r>
    </w:p>
    <w:p w14:paraId="7D205B71"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Не использовать прожектор с поврежденной изоляцией питающего кабеля.</w:t>
      </w:r>
    </w:p>
    <w:p w14:paraId="5D6108D1"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При использовании прожектора для наружного освещения, места соединения проводов должны быть надежно защищены от попадания влаги специальным монтажным боксом.</w:t>
      </w:r>
    </w:p>
    <w:p w14:paraId="6E9C230C" w14:textId="77777777" w:rsidR="00331D22" w:rsidRPr="00F839BE" w:rsidRDefault="00331D22" w:rsidP="00AD4AC8">
      <w:pPr>
        <w:pStyle w:val="a3"/>
        <w:numPr>
          <w:ilvl w:val="0"/>
          <w:numId w:val="12"/>
        </w:numPr>
        <w:spacing w:after="0" w:line="240" w:lineRule="auto"/>
        <w:ind w:left="714" w:hanging="357"/>
        <w:rPr>
          <w:rFonts w:ascii="Arial" w:hAnsi="Arial" w:cs="Arial"/>
          <w:sz w:val="16"/>
          <w:szCs w:val="16"/>
        </w:rPr>
      </w:pPr>
      <w:r w:rsidRPr="00F839BE">
        <w:rPr>
          <w:rFonts w:ascii="Arial" w:hAnsi="Arial" w:cs="Arial"/>
          <w:sz w:val="16"/>
          <w:szCs w:val="16"/>
        </w:rPr>
        <w:t>Радиоактивные и ядовитые вещества в состав изделия не входят.</w:t>
      </w:r>
    </w:p>
    <w:p w14:paraId="76F97D7D" w14:textId="4407D80C" w:rsidR="00AF5A9F" w:rsidRPr="00F839BE" w:rsidRDefault="00AF5A9F" w:rsidP="00AD4AC8">
      <w:pPr>
        <w:pStyle w:val="a3"/>
        <w:numPr>
          <w:ilvl w:val="0"/>
          <w:numId w:val="1"/>
        </w:numPr>
        <w:spacing w:after="0" w:line="240" w:lineRule="auto"/>
        <w:rPr>
          <w:rFonts w:ascii="Arial" w:hAnsi="Arial" w:cs="Arial"/>
          <w:b/>
          <w:sz w:val="16"/>
          <w:szCs w:val="16"/>
        </w:rPr>
      </w:pPr>
      <w:r w:rsidRPr="00F839BE">
        <w:rPr>
          <w:rFonts w:ascii="Arial" w:hAnsi="Arial" w:cs="Arial"/>
          <w:b/>
          <w:sz w:val="16"/>
          <w:szCs w:val="16"/>
        </w:rPr>
        <w:t>Монтаж и подключение</w:t>
      </w:r>
    </w:p>
    <w:p w14:paraId="5228A525" w14:textId="77777777" w:rsidR="00334673" w:rsidRPr="00F839BE" w:rsidRDefault="00334673" w:rsidP="00334673">
      <w:pPr>
        <w:spacing w:after="0" w:line="240" w:lineRule="auto"/>
        <w:ind w:left="360"/>
        <w:rPr>
          <w:rFonts w:ascii="Arial" w:hAnsi="Arial" w:cs="Arial"/>
          <w:i/>
          <w:sz w:val="16"/>
          <w:szCs w:val="16"/>
        </w:rPr>
      </w:pPr>
      <w:r w:rsidRPr="00F839BE">
        <w:rPr>
          <w:rFonts w:ascii="Arial" w:hAnsi="Arial" w:cs="Arial"/>
          <w:i/>
          <w:sz w:val="16"/>
          <w:szCs w:val="16"/>
        </w:rPr>
        <w:t>Возможные варианты монтажа</w:t>
      </w:r>
    </w:p>
    <w:p w14:paraId="7C5462CA" w14:textId="2E217CD6" w:rsidR="00334673" w:rsidRPr="00F839BE" w:rsidRDefault="00334673" w:rsidP="00334673">
      <w:pPr>
        <w:spacing w:after="0" w:line="240" w:lineRule="auto"/>
        <w:ind w:left="360"/>
        <w:rPr>
          <w:rFonts w:ascii="Arial" w:hAnsi="Arial" w:cs="Arial"/>
          <w:i/>
          <w:sz w:val="16"/>
          <w:szCs w:val="16"/>
        </w:rPr>
      </w:pPr>
    </w:p>
    <w:p w14:paraId="55BED88F" w14:textId="1586D658" w:rsidR="00334673" w:rsidRPr="00F839BE" w:rsidRDefault="00334673" w:rsidP="00334673">
      <w:pPr>
        <w:spacing w:after="0" w:line="240" w:lineRule="auto"/>
        <w:ind w:left="360"/>
        <w:rPr>
          <w:rFonts w:ascii="Arial" w:hAnsi="Arial" w:cs="Arial"/>
          <w:i/>
          <w:sz w:val="16"/>
          <w:szCs w:val="16"/>
        </w:rPr>
      </w:pPr>
    </w:p>
    <w:p w14:paraId="70D9B320" w14:textId="6AB9C590" w:rsidR="00334673" w:rsidRPr="00F839BE" w:rsidRDefault="00334673" w:rsidP="00334673">
      <w:pPr>
        <w:spacing w:after="0" w:line="240" w:lineRule="auto"/>
        <w:ind w:left="360"/>
        <w:rPr>
          <w:rFonts w:ascii="Arial" w:hAnsi="Arial" w:cs="Arial"/>
          <w:i/>
          <w:sz w:val="16"/>
          <w:szCs w:val="16"/>
        </w:rPr>
      </w:pPr>
    </w:p>
    <w:p w14:paraId="73DD17BA" w14:textId="03E4226D" w:rsidR="00334673" w:rsidRPr="00F839BE" w:rsidRDefault="00334673" w:rsidP="00334673">
      <w:pPr>
        <w:spacing w:after="0" w:line="240" w:lineRule="auto"/>
        <w:ind w:left="360"/>
        <w:rPr>
          <w:rFonts w:ascii="Arial" w:hAnsi="Arial" w:cs="Arial"/>
          <w:i/>
          <w:sz w:val="16"/>
          <w:szCs w:val="16"/>
        </w:rPr>
      </w:pPr>
    </w:p>
    <w:p w14:paraId="620959C8" w14:textId="1BC6319D" w:rsidR="00334673" w:rsidRPr="00F839BE" w:rsidRDefault="00334673" w:rsidP="00334673">
      <w:pPr>
        <w:spacing w:after="0" w:line="240" w:lineRule="auto"/>
        <w:ind w:left="360"/>
        <w:rPr>
          <w:rFonts w:ascii="Arial" w:hAnsi="Arial" w:cs="Arial"/>
          <w:i/>
          <w:sz w:val="16"/>
          <w:szCs w:val="16"/>
        </w:rPr>
      </w:pPr>
    </w:p>
    <w:p w14:paraId="1D6A135A" w14:textId="097529D5" w:rsidR="00334673" w:rsidRPr="00F839BE" w:rsidRDefault="00334673" w:rsidP="00334673">
      <w:pPr>
        <w:spacing w:after="0" w:line="240" w:lineRule="auto"/>
        <w:ind w:left="360"/>
        <w:rPr>
          <w:rFonts w:ascii="Arial" w:hAnsi="Arial" w:cs="Arial"/>
          <w:i/>
          <w:sz w:val="16"/>
          <w:szCs w:val="16"/>
        </w:rPr>
      </w:pPr>
    </w:p>
    <w:p w14:paraId="6ED28474" w14:textId="1D303933" w:rsidR="00334673" w:rsidRPr="00F839BE" w:rsidRDefault="00334673" w:rsidP="00334673">
      <w:pPr>
        <w:spacing w:after="0" w:line="240" w:lineRule="auto"/>
        <w:ind w:left="360"/>
        <w:rPr>
          <w:rFonts w:ascii="Arial" w:hAnsi="Arial" w:cs="Arial"/>
          <w:i/>
          <w:sz w:val="16"/>
          <w:szCs w:val="16"/>
        </w:rPr>
      </w:pPr>
    </w:p>
    <w:p w14:paraId="5E0F1219" w14:textId="0336283F" w:rsidR="00334673" w:rsidRPr="00F839BE" w:rsidRDefault="00334673" w:rsidP="00334673">
      <w:pPr>
        <w:spacing w:after="0" w:line="240" w:lineRule="auto"/>
        <w:ind w:left="360"/>
        <w:rPr>
          <w:rFonts w:ascii="Arial" w:hAnsi="Arial" w:cs="Arial"/>
          <w:i/>
          <w:sz w:val="16"/>
          <w:szCs w:val="16"/>
        </w:rPr>
      </w:pPr>
    </w:p>
    <w:p w14:paraId="4FB2A039" w14:textId="12B9926A" w:rsidR="00334673" w:rsidRPr="00F839BE" w:rsidRDefault="00334673" w:rsidP="00334673">
      <w:pPr>
        <w:spacing w:after="0" w:line="240" w:lineRule="auto"/>
        <w:ind w:left="360"/>
        <w:rPr>
          <w:rFonts w:ascii="Arial" w:hAnsi="Arial" w:cs="Arial"/>
          <w:i/>
          <w:sz w:val="16"/>
          <w:szCs w:val="16"/>
        </w:rPr>
      </w:pPr>
    </w:p>
    <w:p w14:paraId="74329F9B" w14:textId="5521F8DD" w:rsidR="00334673" w:rsidRPr="00F839BE" w:rsidRDefault="00334673" w:rsidP="00334673">
      <w:pPr>
        <w:spacing w:after="0" w:line="240" w:lineRule="auto"/>
        <w:ind w:left="360"/>
        <w:rPr>
          <w:rFonts w:ascii="Arial" w:hAnsi="Arial" w:cs="Arial"/>
          <w:i/>
          <w:sz w:val="16"/>
          <w:szCs w:val="16"/>
        </w:rPr>
      </w:pPr>
    </w:p>
    <w:p w14:paraId="1355245C" w14:textId="44608A61" w:rsidR="00334673" w:rsidRPr="00F839BE" w:rsidRDefault="00334673" w:rsidP="00334673">
      <w:pPr>
        <w:spacing w:after="0" w:line="240" w:lineRule="auto"/>
        <w:ind w:left="360"/>
        <w:rPr>
          <w:rFonts w:ascii="Arial" w:hAnsi="Arial" w:cs="Arial"/>
          <w:i/>
          <w:sz w:val="16"/>
          <w:szCs w:val="16"/>
        </w:rPr>
      </w:pPr>
    </w:p>
    <w:p w14:paraId="46A9847A" w14:textId="704C22F8" w:rsidR="00334673" w:rsidRPr="00F839BE" w:rsidRDefault="00334673" w:rsidP="00334673">
      <w:pPr>
        <w:spacing w:after="0" w:line="240" w:lineRule="auto"/>
        <w:ind w:left="360"/>
        <w:rPr>
          <w:rFonts w:ascii="Arial" w:hAnsi="Arial" w:cs="Arial"/>
          <w:i/>
          <w:sz w:val="16"/>
          <w:szCs w:val="16"/>
        </w:rPr>
      </w:pPr>
    </w:p>
    <w:p w14:paraId="33E67E74" w14:textId="2C8DF372" w:rsidR="00334673" w:rsidRPr="00F839BE" w:rsidRDefault="00334673" w:rsidP="00334673">
      <w:pPr>
        <w:spacing w:after="0" w:line="240" w:lineRule="auto"/>
        <w:ind w:left="360"/>
        <w:rPr>
          <w:rFonts w:ascii="Arial" w:hAnsi="Arial" w:cs="Arial"/>
          <w:i/>
          <w:sz w:val="16"/>
          <w:szCs w:val="16"/>
        </w:rPr>
      </w:pPr>
    </w:p>
    <w:p w14:paraId="5CC124F1" w14:textId="78B32B28" w:rsidR="00334673" w:rsidRPr="00F839BE" w:rsidRDefault="00334673" w:rsidP="00334673">
      <w:pPr>
        <w:spacing w:after="0" w:line="240" w:lineRule="auto"/>
        <w:ind w:left="360"/>
        <w:rPr>
          <w:rFonts w:ascii="Arial" w:hAnsi="Arial" w:cs="Arial"/>
          <w:i/>
          <w:sz w:val="16"/>
          <w:szCs w:val="16"/>
        </w:rPr>
      </w:pPr>
    </w:p>
    <w:p w14:paraId="0C8B962B" w14:textId="620CB42E" w:rsidR="00334673" w:rsidRPr="00F839BE" w:rsidRDefault="00334673" w:rsidP="00334673">
      <w:pPr>
        <w:spacing w:after="0" w:line="240" w:lineRule="auto"/>
        <w:ind w:left="360"/>
        <w:rPr>
          <w:rFonts w:ascii="Arial" w:hAnsi="Arial" w:cs="Arial"/>
          <w:i/>
          <w:sz w:val="16"/>
          <w:szCs w:val="16"/>
        </w:rPr>
      </w:pPr>
    </w:p>
    <w:p w14:paraId="1C692A45" w14:textId="09875F94" w:rsidR="00334673" w:rsidRPr="00F839BE" w:rsidRDefault="00334673" w:rsidP="00334673">
      <w:pPr>
        <w:spacing w:after="0" w:line="240" w:lineRule="auto"/>
        <w:ind w:left="360"/>
        <w:rPr>
          <w:rFonts w:ascii="Arial" w:hAnsi="Arial" w:cs="Arial"/>
          <w:i/>
          <w:sz w:val="16"/>
          <w:szCs w:val="16"/>
        </w:rPr>
      </w:pPr>
    </w:p>
    <w:p w14:paraId="296A6152" w14:textId="77777777" w:rsidR="00334673" w:rsidRPr="00F839BE" w:rsidRDefault="00334673" w:rsidP="00334673">
      <w:pPr>
        <w:spacing w:after="0" w:line="240" w:lineRule="auto"/>
        <w:ind w:left="360"/>
        <w:rPr>
          <w:rFonts w:ascii="Arial" w:hAnsi="Arial" w:cs="Arial"/>
          <w:i/>
          <w:sz w:val="16"/>
          <w:szCs w:val="16"/>
        </w:rPr>
      </w:pPr>
    </w:p>
    <w:tbl>
      <w:tblPr>
        <w:tblStyle w:val="a5"/>
        <w:tblW w:w="0" w:type="auto"/>
        <w:tblLook w:val="04A0" w:firstRow="1" w:lastRow="0" w:firstColumn="1" w:lastColumn="0" w:noHBand="0" w:noVBand="1"/>
      </w:tblPr>
      <w:tblGrid>
        <w:gridCol w:w="5436"/>
        <w:gridCol w:w="5020"/>
      </w:tblGrid>
      <w:tr w:rsidR="00334673" w:rsidRPr="00F839BE" w14:paraId="4B5E5CBD" w14:textId="77777777" w:rsidTr="00C71103">
        <w:tc>
          <w:tcPr>
            <w:tcW w:w="5436" w:type="dxa"/>
          </w:tcPr>
          <w:p w14:paraId="4C5EE43B"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sz w:val="16"/>
                <w:szCs w:val="16"/>
              </w:rPr>
              <w:t xml:space="preserve">       Крепление на кронштейн. Архитектурная подсветка</w:t>
            </w:r>
          </w:p>
        </w:tc>
        <w:tc>
          <w:tcPr>
            <w:tcW w:w="5020" w:type="dxa"/>
          </w:tcPr>
          <w:p w14:paraId="6F668738"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sz w:val="16"/>
                <w:szCs w:val="16"/>
              </w:rPr>
              <w:t>Крепление на опору</w:t>
            </w:r>
          </w:p>
        </w:tc>
      </w:tr>
      <w:tr w:rsidR="00334673" w:rsidRPr="00F839BE" w14:paraId="7F214A1D" w14:textId="77777777" w:rsidTr="00C71103">
        <w:tc>
          <w:tcPr>
            <w:tcW w:w="5436" w:type="dxa"/>
          </w:tcPr>
          <w:p w14:paraId="7E189FFD"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noProof/>
                <w:sz w:val="16"/>
                <w:szCs w:val="16"/>
              </w:rPr>
              <w:drawing>
                <wp:inline distT="0" distB="0" distL="0" distR="0" wp14:anchorId="0573E2F7" wp14:editId="18A269FF">
                  <wp:extent cx="2880119" cy="34956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09734" cy="3652992"/>
                          </a:xfrm>
                          <a:prstGeom prst="rect">
                            <a:avLst/>
                          </a:prstGeom>
                          <a:noFill/>
                          <a:ln>
                            <a:noFill/>
                          </a:ln>
                        </pic:spPr>
                      </pic:pic>
                    </a:graphicData>
                  </a:graphic>
                </wp:inline>
              </w:drawing>
            </w:r>
          </w:p>
        </w:tc>
        <w:tc>
          <w:tcPr>
            <w:tcW w:w="5020" w:type="dxa"/>
          </w:tcPr>
          <w:p w14:paraId="11BEAB3E"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noProof/>
                <w:sz w:val="16"/>
                <w:szCs w:val="16"/>
              </w:rPr>
              <w:drawing>
                <wp:inline distT="0" distB="0" distL="0" distR="0" wp14:anchorId="52276449" wp14:editId="357F6354">
                  <wp:extent cx="1923913" cy="3390900"/>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alphaModFix amt="62000"/>
                            <a:extLst>
                              <a:ext uri="{BEBA8EAE-BF5A-486C-A8C5-ECC9F3942E4B}">
                                <a14:imgProps xmlns:a14="http://schemas.microsoft.com/office/drawing/2010/main">
                                  <a14:imgLayer r:embed="rId8">
                                    <a14:imgEffect>
                                      <a14:sharpenSoften amount="82000"/>
                                    </a14:imgEffect>
                                    <a14:imgEffect>
                                      <a14:colorTemperature colorTemp="6587"/>
                                    </a14:imgEffect>
                                    <a14:imgEffect>
                                      <a14:saturation sat="218000"/>
                                    </a14:imgEffect>
                                    <a14:imgEffect>
                                      <a14:brightnessContrast bright="24000" contrast="78000"/>
                                    </a14:imgEffect>
                                  </a14:imgLayer>
                                </a14:imgProps>
                              </a:ext>
                              <a:ext uri="{28A0092B-C50C-407E-A947-70E740481C1C}">
                                <a14:useLocalDpi xmlns:a14="http://schemas.microsoft.com/office/drawing/2010/main" val="0"/>
                              </a:ext>
                            </a:extLst>
                          </a:blip>
                          <a:srcRect/>
                          <a:stretch>
                            <a:fillRect/>
                          </a:stretch>
                        </pic:blipFill>
                        <pic:spPr bwMode="auto">
                          <a:xfrm>
                            <a:off x="0" y="0"/>
                            <a:ext cx="2021171" cy="3562318"/>
                          </a:xfrm>
                          <a:prstGeom prst="rect">
                            <a:avLst/>
                          </a:prstGeom>
                          <a:noFill/>
                          <a:ln>
                            <a:noFill/>
                          </a:ln>
                        </pic:spPr>
                      </pic:pic>
                    </a:graphicData>
                  </a:graphic>
                </wp:inline>
              </w:drawing>
            </w:r>
          </w:p>
          <w:p w14:paraId="5ABC2697" w14:textId="77777777" w:rsidR="00334673" w:rsidRPr="00F839BE" w:rsidRDefault="00334673" w:rsidP="00C71103">
            <w:pPr>
              <w:spacing w:after="0" w:line="240" w:lineRule="auto"/>
              <w:jc w:val="center"/>
              <w:rPr>
                <w:rFonts w:ascii="Arial" w:hAnsi="Arial" w:cs="Arial"/>
                <w:b/>
                <w:sz w:val="16"/>
                <w:szCs w:val="16"/>
              </w:rPr>
            </w:pPr>
          </w:p>
        </w:tc>
      </w:tr>
      <w:tr w:rsidR="00334673" w:rsidRPr="00F839BE" w14:paraId="1FA9E6A2" w14:textId="77777777" w:rsidTr="00C71103">
        <w:tc>
          <w:tcPr>
            <w:tcW w:w="10456" w:type="dxa"/>
            <w:gridSpan w:val="2"/>
          </w:tcPr>
          <w:p w14:paraId="3B2543E1"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sz w:val="16"/>
                <w:szCs w:val="16"/>
              </w:rPr>
              <w:t>Наземное крепление</w:t>
            </w:r>
          </w:p>
        </w:tc>
      </w:tr>
      <w:tr w:rsidR="00334673" w:rsidRPr="00F839BE" w14:paraId="7E6E4137" w14:textId="77777777" w:rsidTr="00C71103">
        <w:tc>
          <w:tcPr>
            <w:tcW w:w="10456" w:type="dxa"/>
            <w:gridSpan w:val="2"/>
          </w:tcPr>
          <w:p w14:paraId="54018ACD" w14:textId="77777777" w:rsidR="00334673" w:rsidRPr="00F839BE" w:rsidRDefault="00334673" w:rsidP="00C71103">
            <w:pPr>
              <w:spacing w:after="0" w:line="240" w:lineRule="auto"/>
              <w:jc w:val="center"/>
              <w:rPr>
                <w:rFonts w:ascii="Arial" w:hAnsi="Arial" w:cs="Arial"/>
                <w:b/>
                <w:sz w:val="16"/>
                <w:szCs w:val="16"/>
              </w:rPr>
            </w:pPr>
            <w:r w:rsidRPr="00F839BE">
              <w:rPr>
                <w:rFonts w:ascii="Arial" w:hAnsi="Arial" w:cs="Arial"/>
                <w:b/>
                <w:noProof/>
                <w:sz w:val="16"/>
                <w:szCs w:val="16"/>
              </w:rPr>
              <w:drawing>
                <wp:inline distT="0" distB="0" distL="0" distR="0" wp14:anchorId="2E53EBE3" wp14:editId="648D252D">
                  <wp:extent cx="5572125" cy="1787699"/>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5724414" cy="1836558"/>
                          </a:xfrm>
                          <a:prstGeom prst="rect">
                            <a:avLst/>
                          </a:prstGeom>
                          <a:noFill/>
                        </pic:spPr>
                      </pic:pic>
                    </a:graphicData>
                  </a:graphic>
                </wp:inline>
              </w:drawing>
            </w:r>
          </w:p>
          <w:p w14:paraId="5A36ABEB" w14:textId="77777777" w:rsidR="00334673" w:rsidRPr="00F839BE" w:rsidRDefault="00334673" w:rsidP="00C71103">
            <w:pPr>
              <w:spacing w:after="0" w:line="240" w:lineRule="auto"/>
              <w:jc w:val="center"/>
              <w:rPr>
                <w:rFonts w:ascii="Arial" w:hAnsi="Arial" w:cs="Arial"/>
                <w:b/>
                <w:sz w:val="16"/>
                <w:szCs w:val="16"/>
              </w:rPr>
            </w:pPr>
          </w:p>
        </w:tc>
      </w:tr>
    </w:tbl>
    <w:p w14:paraId="66C8DBEE" w14:textId="77777777" w:rsidR="00334673" w:rsidRPr="00F839BE" w:rsidRDefault="00334673" w:rsidP="00334673">
      <w:pPr>
        <w:spacing w:after="0" w:line="240" w:lineRule="auto"/>
        <w:ind w:left="360"/>
        <w:rPr>
          <w:rFonts w:ascii="Arial" w:hAnsi="Arial" w:cs="Arial"/>
          <w:b/>
          <w:sz w:val="16"/>
          <w:szCs w:val="16"/>
        </w:rPr>
      </w:pPr>
    </w:p>
    <w:p w14:paraId="42AA2A87" w14:textId="77777777" w:rsidR="00334673" w:rsidRPr="00F839BE" w:rsidRDefault="00334673" w:rsidP="00334673">
      <w:pPr>
        <w:spacing w:after="0" w:line="240" w:lineRule="auto"/>
        <w:ind w:left="360"/>
        <w:rPr>
          <w:rFonts w:ascii="Arial" w:hAnsi="Arial" w:cs="Arial"/>
          <w:b/>
          <w:i/>
          <w:sz w:val="16"/>
          <w:szCs w:val="16"/>
        </w:rPr>
      </w:pPr>
      <w:r w:rsidRPr="00F839BE">
        <w:rPr>
          <w:rFonts w:ascii="Arial" w:hAnsi="Arial" w:cs="Arial"/>
          <w:b/>
          <w:i/>
          <w:sz w:val="16"/>
          <w:szCs w:val="16"/>
        </w:rPr>
        <w:t>Установку прожектора осуществлять согласно схеме:</w:t>
      </w:r>
    </w:p>
    <w:p w14:paraId="152E5A8E" w14:textId="77777777" w:rsidR="00334673" w:rsidRPr="00F839BE" w:rsidRDefault="00334673" w:rsidP="00334673">
      <w:pPr>
        <w:spacing w:after="0" w:line="240" w:lineRule="auto"/>
        <w:ind w:left="360"/>
        <w:rPr>
          <w:rFonts w:ascii="Arial" w:hAnsi="Arial" w:cs="Arial"/>
          <w:sz w:val="16"/>
          <w:szCs w:val="16"/>
        </w:rPr>
      </w:pPr>
    </w:p>
    <w:p w14:paraId="2E54C770" w14:textId="77777777" w:rsidR="00334673" w:rsidRPr="00F839BE" w:rsidRDefault="00334673" w:rsidP="00334673">
      <w:pPr>
        <w:spacing w:after="0" w:line="240" w:lineRule="auto"/>
        <w:ind w:left="360"/>
        <w:jc w:val="center"/>
        <w:rPr>
          <w:rFonts w:ascii="Arial" w:hAnsi="Arial" w:cs="Arial"/>
          <w:b/>
          <w:sz w:val="16"/>
          <w:szCs w:val="16"/>
        </w:rPr>
      </w:pPr>
      <w:r w:rsidRPr="00F839BE">
        <w:rPr>
          <w:noProof/>
        </w:rPr>
        <w:drawing>
          <wp:inline distT="0" distB="0" distL="0" distR="0" wp14:anchorId="15D814A7" wp14:editId="7043514C">
            <wp:extent cx="5029200" cy="3469492"/>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cstate="print"/>
                    <a:srcRect/>
                    <a:stretch>
                      <a:fillRect/>
                    </a:stretch>
                  </pic:blipFill>
                  <pic:spPr>
                    <a:xfrm>
                      <a:off x="0" y="0"/>
                      <a:ext cx="5119988" cy="3532124"/>
                    </a:xfrm>
                    <a:prstGeom prst="rect">
                      <a:avLst/>
                    </a:prstGeom>
                    <a:noFill/>
                    <a:ln w="9525">
                      <a:noFill/>
                      <a:miter lim="800000"/>
                      <a:headEnd/>
                      <a:tailEnd/>
                    </a:ln>
                  </pic:spPr>
                </pic:pic>
              </a:graphicData>
            </a:graphic>
          </wp:inline>
        </w:drawing>
      </w:r>
    </w:p>
    <w:p w14:paraId="0FEF9BCF" w14:textId="0AB69D06" w:rsidR="00F46C27" w:rsidRPr="00F839BE" w:rsidRDefault="00F46C27" w:rsidP="00F46C27">
      <w:pPr>
        <w:spacing w:after="0" w:line="240" w:lineRule="auto"/>
        <w:rPr>
          <w:rFonts w:ascii="Arial" w:hAnsi="Arial" w:cs="Arial"/>
          <w:b/>
          <w:sz w:val="16"/>
          <w:szCs w:val="16"/>
        </w:rPr>
      </w:pPr>
    </w:p>
    <w:p w14:paraId="5C50279C" w14:textId="77777777" w:rsidR="00FA37E3" w:rsidRPr="00F839BE" w:rsidRDefault="00FA37E3"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lastRenderedPageBreak/>
        <w:t xml:space="preserve">Извлеките прожектор из упаковки проверьте внешний вид и </w:t>
      </w:r>
      <w:r w:rsidR="00010162" w:rsidRPr="00F839BE">
        <w:rPr>
          <w:rFonts w:ascii="Arial" w:hAnsi="Arial" w:cs="Arial"/>
          <w:sz w:val="16"/>
          <w:szCs w:val="16"/>
        </w:rPr>
        <w:t xml:space="preserve">наличие всей необходимой </w:t>
      </w:r>
      <w:r w:rsidRPr="00F839BE">
        <w:rPr>
          <w:rFonts w:ascii="Arial" w:hAnsi="Arial" w:cs="Arial"/>
          <w:sz w:val="16"/>
          <w:szCs w:val="16"/>
        </w:rPr>
        <w:t>комплект</w:t>
      </w:r>
      <w:r w:rsidR="00010162" w:rsidRPr="00F839BE">
        <w:rPr>
          <w:rFonts w:ascii="Arial" w:hAnsi="Arial" w:cs="Arial"/>
          <w:sz w:val="16"/>
          <w:szCs w:val="16"/>
        </w:rPr>
        <w:t>ации</w:t>
      </w:r>
      <w:r w:rsidRPr="00F839BE">
        <w:rPr>
          <w:rFonts w:ascii="Arial" w:hAnsi="Arial" w:cs="Arial"/>
          <w:sz w:val="16"/>
          <w:szCs w:val="16"/>
        </w:rPr>
        <w:t xml:space="preserve"> товара.</w:t>
      </w:r>
    </w:p>
    <w:p w14:paraId="0A0C679D" w14:textId="77777777" w:rsidR="00FA37E3" w:rsidRPr="00F839BE" w:rsidRDefault="00FA37E3"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Закрепите кронштейн к прожектору, используя крепежный комплект</w:t>
      </w:r>
      <w:r w:rsidR="00331D22" w:rsidRPr="00F839BE">
        <w:rPr>
          <w:rFonts w:ascii="Arial" w:hAnsi="Arial" w:cs="Arial"/>
          <w:sz w:val="16"/>
          <w:szCs w:val="16"/>
        </w:rPr>
        <w:t>.</w:t>
      </w:r>
    </w:p>
    <w:p w14:paraId="18EFA0A5" w14:textId="77777777" w:rsidR="00010162" w:rsidRPr="00F839BE" w:rsidRDefault="00010162"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Обесточьте и подготовьте к подключению кабель питающей сети. Подведите питающий кабель к месту установки прожектора.</w:t>
      </w:r>
    </w:p>
    <w:p w14:paraId="3BF28CAB" w14:textId="77777777" w:rsidR="00765807" w:rsidRPr="00F839BE" w:rsidRDefault="00010162"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 xml:space="preserve"> Выполните разметку мест для сверления крепежных отверстий. Для определения места для сверления отверстий используйте кронштейн прожектора.</w:t>
      </w:r>
    </w:p>
    <w:p w14:paraId="44C271FB" w14:textId="77777777" w:rsidR="00010162" w:rsidRPr="00F839BE" w:rsidRDefault="00010162"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Вставьте в крепежные отверстия дюбели, и закрепите</w:t>
      </w:r>
      <w:r w:rsidR="00FA37E3" w:rsidRPr="00F839BE">
        <w:rPr>
          <w:rFonts w:ascii="Arial" w:hAnsi="Arial" w:cs="Arial"/>
          <w:sz w:val="16"/>
          <w:szCs w:val="16"/>
        </w:rPr>
        <w:t xml:space="preserve"> прожектор на монтажной поверхности</w:t>
      </w:r>
      <w:r w:rsidRPr="00F839BE">
        <w:rPr>
          <w:rFonts w:ascii="Arial" w:hAnsi="Arial" w:cs="Arial"/>
          <w:sz w:val="16"/>
          <w:szCs w:val="16"/>
        </w:rPr>
        <w:t xml:space="preserve">. </w:t>
      </w:r>
    </w:p>
    <w:p w14:paraId="729B74A9" w14:textId="77777777" w:rsidR="00010162" w:rsidRPr="00F839BE" w:rsidRDefault="00010162" w:rsidP="00765807">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О</w:t>
      </w:r>
      <w:r w:rsidR="00FA37E3" w:rsidRPr="00F839BE">
        <w:rPr>
          <w:rFonts w:ascii="Arial" w:hAnsi="Arial" w:cs="Arial"/>
          <w:sz w:val="16"/>
          <w:szCs w:val="16"/>
        </w:rPr>
        <w:t>существите подключение к сети согласно схеме</w:t>
      </w:r>
      <w:r w:rsidR="00765807" w:rsidRPr="00F839BE">
        <w:rPr>
          <w:rFonts w:ascii="Arial" w:hAnsi="Arial" w:cs="Arial"/>
          <w:sz w:val="16"/>
          <w:szCs w:val="16"/>
        </w:rPr>
        <w:t>.</w:t>
      </w:r>
    </w:p>
    <w:p w14:paraId="50D7665D" w14:textId="77777777" w:rsidR="00010162" w:rsidRPr="00F839BE" w:rsidRDefault="00010162" w:rsidP="00AD4AC8">
      <w:pPr>
        <w:pStyle w:val="a3"/>
        <w:numPr>
          <w:ilvl w:val="0"/>
          <w:numId w:val="9"/>
        </w:numPr>
        <w:spacing w:after="0" w:line="240" w:lineRule="auto"/>
        <w:ind w:left="714" w:hanging="357"/>
        <w:rPr>
          <w:rFonts w:ascii="Arial" w:hAnsi="Arial" w:cs="Arial"/>
          <w:sz w:val="16"/>
          <w:szCs w:val="16"/>
        </w:rPr>
      </w:pPr>
      <w:r w:rsidRPr="00F839BE">
        <w:rPr>
          <w:rFonts w:ascii="Arial" w:hAnsi="Arial" w:cs="Arial"/>
          <w:sz w:val="16"/>
          <w:szCs w:val="16"/>
        </w:rPr>
        <w:t>Включите электропитание.</w:t>
      </w:r>
    </w:p>
    <w:p w14:paraId="727ED812" w14:textId="77777777" w:rsidR="000F6746" w:rsidRPr="00F839BE" w:rsidRDefault="000F6746" w:rsidP="00AD4AC8">
      <w:pPr>
        <w:pStyle w:val="a3"/>
        <w:numPr>
          <w:ilvl w:val="0"/>
          <w:numId w:val="1"/>
        </w:numPr>
        <w:spacing w:after="0" w:line="240" w:lineRule="auto"/>
        <w:rPr>
          <w:rFonts w:ascii="Arial" w:hAnsi="Arial" w:cs="Arial"/>
          <w:b/>
          <w:sz w:val="16"/>
          <w:szCs w:val="16"/>
        </w:rPr>
      </w:pPr>
      <w:r w:rsidRPr="00F839BE">
        <w:rPr>
          <w:rFonts w:ascii="Arial" w:hAnsi="Arial" w:cs="Arial"/>
          <w:b/>
          <w:sz w:val="16"/>
          <w:szCs w:val="16"/>
        </w:rPr>
        <w:t>Эксплуатация</w:t>
      </w:r>
    </w:p>
    <w:p w14:paraId="07342606" w14:textId="77777777" w:rsidR="000F6746" w:rsidRPr="00F839BE" w:rsidRDefault="000F6746" w:rsidP="00AD4AC8">
      <w:pPr>
        <w:pStyle w:val="a3"/>
        <w:numPr>
          <w:ilvl w:val="0"/>
          <w:numId w:val="13"/>
        </w:numPr>
        <w:spacing w:after="0" w:line="240" w:lineRule="auto"/>
        <w:ind w:left="714" w:hanging="357"/>
        <w:rPr>
          <w:rFonts w:ascii="Arial" w:hAnsi="Arial" w:cs="Arial"/>
          <w:sz w:val="16"/>
          <w:szCs w:val="16"/>
        </w:rPr>
      </w:pPr>
      <w:r w:rsidRPr="00F839BE">
        <w:rPr>
          <w:rFonts w:ascii="Arial" w:hAnsi="Arial" w:cs="Arial"/>
          <w:sz w:val="16"/>
          <w:szCs w:val="16"/>
        </w:rPr>
        <w:t>Прожектор сделан законченным модулем и ремонту не подлежит.</w:t>
      </w:r>
    </w:p>
    <w:p w14:paraId="76A374D7" w14:textId="77777777" w:rsidR="00AD4AC8" w:rsidRPr="00F839BE" w:rsidRDefault="00AD4AC8" w:rsidP="00AD4AC8">
      <w:pPr>
        <w:pStyle w:val="a3"/>
        <w:numPr>
          <w:ilvl w:val="0"/>
          <w:numId w:val="13"/>
        </w:numPr>
        <w:spacing w:after="0" w:line="240" w:lineRule="auto"/>
        <w:ind w:left="714" w:hanging="357"/>
        <w:rPr>
          <w:rFonts w:ascii="Arial" w:hAnsi="Arial" w:cs="Arial"/>
          <w:sz w:val="16"/>
          <w:szCs w:val="16"/>
        </w:rPr>
      </w:pPr>
      <w:r w:rsidRPr="00F839BE">
        <w:rPr>
          <w:rFonts w:ascii="Arial" w:hAnsi="Arial" w:cs="Arial"/>
          <w:sz w:val="16"/>
          <w:szCs w:val="16"/>
        </w:rPr>
        <w:t>Все работы с прожектором разрешается производить только при выключенном электропитании.</w:t>
      </w:r>
    </w:p>
    <w:p w14:paraId="77C652F0" w14:textId="77777777" w:rsidR="000F6746" w:rsidRPr="00F839BE" w:rsidRDefault="000F6746" w:rsidP="00AD4AC8">
      <w:pPr>
        <w:pStyle w:val="a3"/>
        <w:numPr>
          <w:ilvl w:val="0"/>
          <w:numId w:val="13"/>
        </w:numPr>
        <w:spacing w:after="0" w:line="240" w:lineRule="auto"/>
        <w:ind w:left="714" w:hanging="357"/>
        <w:rPr>
          <w:rFonts w:ascii="Arial" w:hAnsi="Arial" w:cs="Arial"/>
          <w:sz w:val="16"/>
          <w:szCs w:val="16"/>
        </w:rPr>
      </w:pPr>
      <w:r w:rsidRPr="00F839BE">
        <w:rPr>
          <w:rFonts w:ascii="Arial" w:hAnsi="Arial" w:cs="Arial"/>
          <w:sz w:val="16"/>
          <w:szCs w:val="16"/>
        </w:rPr>
        <w:t>Эксплуатацию проводить в соответствии с главой 2.12 ПТЭЭП и ППБ 01-03.</w:t>
      </w:r>
    </w:p>
    <w:p w14:paraId="0E68C4B1" w14:textId="77777777" w:rsidR="000F6746" w:rsidRPr="00F839BE" w:rsidRDefault="000F6746" w:rsidP="00AD4AC8">
      <w:pPr>
        <w:pStyle w:val="a3"/>
        <w:numPr>
          <w:ilvl w:val="0"/>
          <w:numId w:val="13"/>
        </w:numPr>
        <w:spacing w:after="0" w:line="240" w:lineRule="auto"/>
        <w:ind w:left="714" w:hanging="357"/>
        <w:rPr>
          <w:rFonts w:ascii="Arial" w:hAnsi="Arial" w:cs="Arial"/>
          <w:sz w:val="16"/>
          <w:szCs w:val="16"/>
        </w:rPr>
      </w:pPr>
      <w:r w:rsidRPr="00F839BE">
        <w:rPr>
          <w:rFonts w:ascii="Arial" w:hAnsi="Arial" w:cs="Arial"/>
          <w:sz w:val="16"/>
          <w:szCs w:val="16"/>
        </w:rPr>
        <w:t xml:space="preserve">Протирку от пыли </w:t>
      </w:r>
      <w:r w:rsidR="00AD4AC8" w:rsidRPr="00F839BE">
        <w:rPr>
          <w:rFonts w:ascii="Arial" w:hAnsi="Arial" w:cs="Arial"/>
          <w:sz w:val="16"/>
          <w:szCs w:val="16"/>
        </w:rPr>
        <w:t xml:space="preserve">корпуса и стекла </w:t>
      </w:r>
      <w:r w:rsidRPr="00F839BE">
        <w:rPr>
          <w:rFonts w:ascii="Arial" w:hAnsi="Arial" w:cs="Arial"/>
          <w:sz w:val="16"/>
          <w:szCs w:val="16"/>
        </w:rPr>
        <w:t>осуществлять по мере необходи</w:t>
      </w:r>
      <w:r w:rsidR="00AD4AC8" w:rsidRPr="00F839BE">
        <w:rPr>
          <w:rFonts w:ascii="Arial" w:hAnsi="Arial" w:cs="Arial"/>
          <w:sz w:val="16"/>
          <w:szCs w:val="16"/>
        </w:rPr>
        <w:t>мости, но не реже одного раза в год.</w:t>
      </w:r>
    </w:p>
    <w:p w14:paraId="644E6562" w14:textId="77777777" w:rsidR="00AD4AC8" w:rsidRPr="00F839BE" w:rsidRDefault="00AD4AC8" w:rsidP="00AD4AC8">
      <w:pPr>
        <w:pStyle w:val="a3"/>
        <w:numPr>
          <w:ilvl w:val="0"/>
          <w:numId w:val="1"/>
        </w:numPr>
        <w:spacing w:after="0" w:line="240" w:lineRule="auto"/>
        <w:jc w:val="both"/>
        <w:rPr>
          <w:rFonts w:ascii="Arial" w:hAnsi="Arial" w:cs="Arial"/>
          <w:b/>
          <w:sz w:val="16"/>
          <w:szCs w:val="16"/>
        </w:rPr>
      </w:pPr>
      <w:r w:rsidRPr="00F839BE">
        <w:rPr>
          <w:rFonts w:ascii="Arial"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901"/>
        <w:gridCol w:w="3571"/>
        <w:gridCol w:w="3984"/>
      </w:tblGrid>
      <w:tr w:rsidR="00AD4AC8" w:rsidRPr="00F839BE" w14:paraId="7088C5D5" w14:textId="77777777" w:rsidTr="00AD4AC8">
        <w:trPr>
          <w:jc w:val="center"/>
        </w:trPr>
        <w:tc>
          <w:tcPr>
            <w:tcW w:w="0" w:type="auto"/>
            <w:tcBorders>
              <w:top w:val="single" w:sz="4" w:space="0" w:color="000000"/>
              <w:left w:val="single" w:sz="4" w:space="0" w:color="000000"/>
              <w:bottom w:val="single" w:sz="4" w:space="0" w:color="000000"/>
              <w:right w:val="nil"/>
            </w:tcBorders>
            <w:vAlign w:val="center"/>
            <w:hideMark/>
          </w:tcPr>
          <w:p w14:paraId="2E944B73" w14:textId="77777777" w:rsidR="00AD4AC8" w:rsidRPr="00F839BE" w:rsidRDefault="00AD4AC8" w:rsidP="00AD4AC8">
            <w:pPr>
              <w:spacing w:after="0" w:line="240" w:lineRule="auto"/>
              <w:rPr>
                <w:rFonts w:ascii="Arial" w:hAnsi="Arial" w:cs="Arial"/>
                <w:b/>
                <w:sz w:val="16"/>
                <w:szCs w:val="16"/>
              </w:rPr>
            </w:pPr>
            <w:r w:rsidRPr="00F839BE">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14:paraId="0A1F555F" w14:textId="77777777" w:rsidR="00AD4AC8" w:rsidRPr="00F839BE" w:rsidRDefault="00AD4AC8" w:rsidP="00AD4AC8">
            <w:pPr>
              <w:snapToGrid w:val="0"/>
              <w:spacing w:after="0" w:line="240" w:lineRule="auto"/>
              <w:rPr>
                <w:rFonts w:ascii="Arial" w:hAnsi="Arial" w:cs="Arial"/>
                <w:b/>
                <w:sz w:val="16"/>
                <w:szCs w:val="16"/>
              </w:rPr>
            </w:pPr>
            <w:r w:rsidRPr="00F839BE">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1AC1C6" w14:textId="77777777" w:rsidR="00AD4AC8" w:rsidRPr="00F839BE" w:rsidRDefault="00AD4AC8" w:rsidP="00AD4AC8">
            <w:pPr>
              <w:snapToGrid w:val="0"/>
              <w:spacing w:after="0" w:line="240" w:lineRule="auto"/>
              <w:rPr>
                <w:rFonts w:ascii="Arial" w:hAnsi="Arial" w:cs="Arial"/>
                <w:b/>
                <w:sz w:val="16"/>
                <w:szCs w:val="16"/>
              </w:rPr>
            </w:pPr>
            <w:r w:rsidRPr="00F839BE">
              <w:rPr>
                <w:rFonts w:ascii="Arial" w:hAnsi="Arial" w:cs="Arial"/>
                <w:b/>
                <w:sz w:val="16"/>
                <w:szCs w:val="16"/>
              </w:rPr>
              <w:t>Метод устранения</w:t>
            </w:r>
          </w:p>
        </w:tc>
      </w:tr>
      <w:tr w:rsidR="00AD4AC8" w:rsidRPr="00F839BE" w14:paraId="3C1AE777" w14:textId="77777777" w:rsidTr="00AD4AC8">
        <w:trPr>
          <w:trHeight w:val="137"/>
          <w:jc w:val="center"/>
        </w:trPr>
        <w:tc>
          <w:tcPr>
            <w:tcW w:w="0" w:type="auto"/>
            <w:vMerge w:val="restart"/>
            <w:tcBorders>
              <w:top w:val="nil"/>
              <w:left w:val="single" w:sz="4" w:space="0" w:color="000000"/>
              <w:bottom w:val="single" w:sz="4" w:space="0" w:color="000000"/>
              <w:right w:val="nil"/>
            </w:tcBorders>
            <w:vAlign w:val="center"/>
            <w:hideMark/>
          </w:tcPr>
          <w:p w14:paraId="4A1A74CA" w14:textId="77777777" w:rsidR="00AD4AC8" w:rsidRPr="00F839BE" w:rsidRDefault="00AD4AC8" w:rsidP="00AD4AC8">
            <w:pPr>
              <w:snapToGrid w:val="0"/>
              <w:spacing w:after="0" w:line="240" w:lineRule="auto"/>
              <w:rPr>
                <w:rFonts w:ascii="Arial" w:hAnsi="Arial" w:cs="Arial"/>
                <w:sz w:val="16"/>
                <w:szCs w:val="16"/>
              </w:rPr>
            </w:pPr>
            <w:r w:rsidRPr="00F839BE">
              <w:rPr>
                <w:rFonts w:ascii="Arial" w:hAnsi="Arial" w:cs="Arial"/>
                <w:sz w:val="16"/>
                <w:szCs w:val="16"/>
              </w:rPr>
              <w:t>При включении питания прожектор не работает</w:t>
            </w:r>
          </w:p>
        </w:tc>
        <w:tc>
          <w:tcPr>
            <w:tcW w:w="0" w:type="auto"/>
            <w:tcBorders>
              <w:top w:val="nil"/>
              <w:left w:val="single" w:sz="4" w:space="0" w:color="000000"/>
              <w:bottom w:val="single" w:sz="4" w:space="0" w:color="000000"/>
              <w:right w:val="nil"/>
            </w:tcBorders>
            <w:vAlign w:val="center"/>
            <w:hideMark/>
          </w:tcPr>
          <w:p w14:paraId="73FF3F53"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22D3A1B"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r w:rsidR="00AD4AC8" w:rsidRPr="00F839BE" w14:paraId="4C096F63" w14:textId="77777777" w:rsidTr="00AD4AC8">
        <w:trPr>
          <w:trHeight w:val="137"/>
          <w:jc w:val="center"/>
        </w:trPr>
        <w:tc>
          <w:tcPr>
            <w:tcW w:w="0" w:type="auto"/>
            <w:vMerge/>
            <w:tcBorders>
              <w:top w:val="nil"/>
              <w:left w:val="single" w:sz="4" w:space="0" w:color="000000"/>
              <w:bottom w:val="single" w:sz="4" w:space="0" w:color="000000"/>
              <w:right w:val="nil"/>
            </w:tcBorders>
            <w:vAlign w:val="center"/>
            <w:hideMark/>
          </w:tcPr>
          <w:p w14:paraId="6F2E88E9" w14:textId="77777777" w:rsidR="00AD4AC8" w:rsidRPr="00F839BE" w:rsidRDefault="00AD4AC8" w:rsidP="00AD4AC8">
            <w:pPr>
              <w:spacing w:after="0" w:line="240" w:lineRule="auto"/>
              <w:rPr>
                <w:rFonts w:ascii="Arial" w:hAnsi="Arial" w:cs="Arial"/>
                <w:sz w:val="16"/>
                <w:szCs w:val="16"/>
              </w:rPr>
            </w:pPr>
          </w:p>
        </w:tc>
        <w:tc>
          <w:tcPr>
            <w:tcW w:w="0" w:type="auto"/>
            <w:tcBorders>
              <w:top w:val="nil"/>
              <w:left w:val="single" w:sz="4" w:space="0" w:color="000000"/>
              <w:bottom w:val="single" w:sz="4" w:space="0" w:color="000000"/>
              <w:right w:val="nil"/>
            </w:tcBorders>
            <w:vAlign w:val="center"/>
            <w:hideMark/>
          </w:tcPr>
          <w:p w14:paraId="674733D3"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19C161F" w14:textId="77777777" w:rsidR="00AD4AC8" w:rsidRPr="00F839BE" w:rsidRDefault="00AD4AC8" w:rsidP="00AD4AC8">
            <w:pPr>
              <w:suppressAutoHyphens/>
              <w:snapToGrid w:val="0"/>
              <w:spacing w:after="0" w:line="240" w:lineRule="auto"/>
              <w:rPr>
                <w:rFonts w:ascii="Arial" w:hAnsi="Arial" w:cs="Arial"/>
                <w:sz w:val="16"/>
                <w:szCs w:val="16"/>
              </w:rPr>
            </w:pPr>
            <w:r w:rsidRPr="00F839BE">
              <w:rPr>
                <w:rFonts w:ascii="Arial" w:hAnsi="Arial" w:cs="Arial"/>
                <w:sz w:val="16"/>
                <w:szCs w:val="16"/>
              </w:rPr>
              <w:t>Проверьте контакты в схеме подключения и устраните неисправность</w:t>
            </w:r>
          </w:p>
        </w:tc>
      </w:tr>
      <w:tr w:rsidR="00AD4AC8" w:rsidRPr="00F839BE" w14:paraId="68AEF265" w14:textId="77777777" w:rsidTr="00AD4AC8">
        <w:trPr>
          <w:trHeight w:val="137"/>
          <w:jc w:val="center"/>
        </w:trPr>
        <w:tc>
          <w:tcPr>
            <w:tcW w:w="0" w:type="auto"/>
            <w:vMerge/>
            <w:tcBorders>
              <w:top w:val="nil"/>
              <w:left w:val="single" w:sz="4" w:space="0" w:color="000000"/>
              <w:bottom w:val="single" w:sz="4" w:space="0" w:color="auto"/>
              <w:right w:val="nil"/>
            </w:tcBorders>
            <w:vAlign w:val="center"/>
            <w:hideMark/>
          </w:tcPr>
          <w:p w14:paraId="210317C9" w14:textId="77777777" w:rsidR="00AD4AC8" w:rsidRPr="00F839BE" w:rsidRDefault="00AD4AC8" w:rsidP="00AD4AC8">
            <w:pPr>
              <w:spacing w:after="0" w:line="240" w:lineRule="auto"/>
              <w:rPr>
                <w:rFonts w:ascii="Arial" w:hAnsi="Arial" w:cs="Arial"/>
                <w:sz w:val="16"/>
                <w:szCs w:val="16"/>
              </w:rPr>
            </w:pPr>
          </w:p>
        </w:tc>
        <w:tc>
          <w:tcPr>
            <w:tcW w:w="0" w:type="auto"/>
            <w:tcBorders>
              <w:top w:val="nil"/>
              <w:left w:val="single" w:sz="4" w:space="0" w:color="000000"/>
              <w:bottom w:val="single" w:sz="4" w:space="0" w:color="auto"/>
              <w:right w:val="nil"/>
            </w:tcBorders>
            <w:vAlign w:val="center"/>
            <w:hideMark/>
          </w:tcPr>
          <w:p w14:paraId="0EB4464D"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F9A801" w14:textId="77777777" w:rsidR="00AD4AC8" w:rsidRPr="00F839BE" w:rsidRDefault="00AD4AC8" w:rsidP="00AD4AC8">
            <w:pPr>
              <w:suppressAutoHyphens/>
              <w:snapToGrid w:val="0"/>
              <w:spacing w:after="0" w:line="240" w:lineRule="auto"/>
              <w:rPr>
                <w:rFonts w:ascii="Arial" w:hAnsi="Arial" w:cs="Arial"/>
                <w:sz w:val="16"/>
                <w:szCs w:val="16"/>
              </w:rPr>
            </w:pPr>
            <w:r w:rsidRPr="00F839BE">
              <w:rPr>
                <w:rFonts w:ascii="Arial" w:hAnsi="Arial" w:cs="Arial"/>
                <w:sz w:val="16"/>
                <w:szCs w:val="16"/>
              </w:rPr>
              <w:t>Проверьте целостность цепей и целостность изоляции</w:t>
            </w:r>
          </w:p>
        </w:tc>
      </w:tr>
      <w:tr w:rsidR="00AD4AC8" w:rsidRPr="00F839BE" w14:paraId="7B321CC5" w14:textId="77777777" w:rsidTr="00AD4AC8">
        <w:trPr>
          <w:trHeight w:val="301"/>
          <w:jc w:val="center"/>
        </w:trPr>
        <w:tc>
          <w:tcPr>
            <w:tcW w:w="0" w:type="auto"/>
            <w:vMerge w:val="restart"/>
            <w:tcBorders>
              <w:top w:val="single" w:sz="4" w:space="0" w:color="auto"/>
              <w:left w:val="single" w:sz="4" w:space="0" w:color="000000"/>
              <w:right w:val="nil"/>
            </w:tcBorders>
            <w:vAlign w:val="center"/>
            <w:hideMark/>
          </w:tcPr>
          <w:p w14:paraId="1A960A33" w14:textId="77777777" w:rsidR="00AD4AC8" w:rsidRPr="00F839BE" w:rsidRDefault="00AD4AC8" w:rsidP="00AD4AC8">
            <w:pPr>
              <w:spacing w:after="0" w:line="240" w:lineRule="auto"/>
              <w:rPr>
                <w:rFonts w:ascii="Arial" w:hAnsi="Arial" w:cs="Arial"/>
                <w:sz w:val="16"/>
                <w:szCs w:val="16"/>
              </w:rPr>
            </w:pPr>
            <w:r w:rsidRPr="00F839BE">
              <w:rPr>
                <w:rFonts w:ascii="Arial" w:hAnsi="Arial" w:cs="Arial"/>
                <w:sz w:val="16"/>
                <w:szCs w:val="16"/>
              </w:rPr>
              <w:t>В выключенном состоянии прожектор тускло светит либо мерцает</w:t>
            </w:r>
          </w:p>
        </w:tc>
        <w:tc>
          <w:tcPr>
            <w:tcW w:w="0" w:type="auto"/>
            <w:tcBorders>
              <w:top w:val="single" w:sz="4" w:space="0" w:color="auto"/>
              <w:left w:val="single" w:sz="4" w:space="0" w:color="000000"/>
              <w:bottom w:val="single" w:sz="4" w:space="0" w:color="auto"/>
              <w:right w:val="nil"/>
            </w:tcBorders>
            <w:vAlign w:val="center"/>
            <w:hideMark/>
          </w:tcPr>
          <w:p w14:paraId="09120386" w14:textId="57385ED4"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 xml:space="preserve">В цепи питания </w:t>
            </w:r>
            <w:r w:rsidR="004668E9" w:rsidRPr="00F839BE">
              <w:rPr>
                <w:rFonts w:ascii="Arial" w:hAnsi="Arial" w:cs="Arial"/>
                <w:sz w:val="16"/>
                <w:szCs w:val="16"/>
              </w:rPr>
              <w:t>прожектора</w:t>
            </w:r>
            <w:r w:rsidRPr="00F839BE">
              <w:rPr>
                <w:rFonts w:ascii="Arial" w:hAnsi="Arial" w:cs="Arial"/>
                <w:sz w:val="16"/>
                <w:szCs w:val="16"/>
              </w:rPr>
              <w:t xml:space="preserve"> плохой электрический контакт, либо повреждена изоляция питающего кабеля</w:t>
            </w:r>
          </w:p>
        </w:tc>
        <w:tc>
          <w:tcPr>
            <w:tcW w:w="0" w:type="auto"/>
            <w:tcBorders>
              <w:top w:val="single" w:sz="4" w:space="0" w:color="000000"/>
              <w:left w:val="single" w:sz="4" w:space="0" w:color="000000"/>
              <w:bottom w:val="single" w:sz="4" w:space="0" w:color="auto"/>
              <w:right w:val="single" w:sz="4" w:space="0" w:color="000000"/>
            </w:tcBorders>
            <w:vAlign w:val="center"/>
            <w:hideMark/>
          </w:tcPr>
          <w:p w14:paraId="131DD99D" w14:textId="77777777" w:rsidR="00AD4AC8" w:rsidRPr="00F839BE" w:rsidRDefault="00AD4AC8" w:rsidP="00AD4AC8">
            <w:pPr>
              <w:suppressAutoHyphens/>
              <w:snapToGrid w:val="0"/>
              <w:spacing w:after="0" w:line="240" w:lineRule="auto"/>
              <w:rPr>
                <w:rFonts w:ascii="Arial" w:hAnsi="Arial" w:cs="Arial"/>
                <w:sz w:val="16"/>
                <w:szCs w:val="16"/>
              </w:rPr>
            </w:pPr>
            <w:r w:rsidRPr="00F839BE">
              <w:rPr>
                <w:rFonts w:ascii="Arial" w:hAnsi="Arial" w:cs="Arial"/>
                <w:sz w:val="16"/>
                <w:szCs w:val="16"/>
              </w:rPr>
              <w:t>Проверьте целостность цепей и целостность изоляции</w:t>
            </w:r>
          </w:p>
        </w:tc>
      </w:tr>
      <w:tr w:rsidR="00AD4AC8" w:rsidRPr="00F839BE" w14:paraId="55CBFFD9" w14:textId="77777777" w:rsidTr="00AD4AC8">
        <w:trPr>
          <w:trHeight w:val="301"/>
          <w:jc w:val="center"/>
        </w:trPr>
        <w:tc>
          <w:tcPr>
            <w:tcW w:w="0" w:type="auto"/>
            <w:vMerge/>
            <w:tcBorders>
              <w:left w:val="single" w:sz="4" w:space="0" w:color="000000"/>
              <w:bottom w:val="single" w:sz="4" w:space="0" w:color="auto"/>
              <w:right w:val="nil"/>
            </w:tcBorders>
            <w:vAlign w:val="center"/>
            <w:hideMark/>
          </w:tcPr>
          <w:p w14:paraId="4C86AF5F" w14:textId="77777777" w:rsidR="00AD4AC8" w:rsidRPr="00F839BE" w:rsidRDefault="00AD4AC8" w:rsidP="00AD4AC8">
            <w:pPr>
              <w:spacing w:after="0" w:line="240" w:lineRule="auto"/>
              <w:rPr>
                <w:rFonts w:ascii="Arial" w:hAnsi="Arial" w:cs="Arial"/>
                <w:sz w:val="16"/>
                <w:szCs w:val="16"/>
              </w:rPr>
            </w:pPr>
          </w:p>
        </w:tc>
        <w:tc>
          <w:tcPr>
            <w:tcW w:w="0" w:type="auto"/>
            <w:tcBorders>
              <w:top w:val="single" w:sz="4" w:space="0" w:color="auto"/>
              <w:left w:val="single" w:sz="4" w:space="0" w:color="000000"/>
              <w:bottom w:val="single" w:sz="4" w:space="0" w:color="auto"/>
              <w:right w:val="nil"/>
            </w:tcBorders>
            <w:vAlign w:val="center"/>
            <w:hideMark/>
          </w:tcPr>
          <w:p w14:paraId="6602A873" w14:textId="183B9343" w:rsidR="00AD4AC8" w:rsidRPr="00F839BE" w:rsidRDefault="004668E9"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 xml:space="preserve">прожектор </w:t>
            </w:r>
            <w:r w:rsidR="00AD4AC8" w:rsidRPr="00F839BE">
              <w:rPr>
                <w:rFonts w:ascii="Arial" w:hAnsi="Arial" w:cs="Arial"/>
                <w:sz w:val="16"/>
                <w:szCs w:val="16"/>
              </w:rPr>
              <w:t>подключен к сети через выключатель, который рвет нулевой провод, а не фазовый</w:t>
            </w:r>
          </w:p>
        </w:tc>
        <w:tc>
          <w:tcPr>
            <w:tcW w:w="0" w:type="auto"/>
            <w:tcBorders>
              <w:top w:val="single" w:sz="4" w:space="0" w:color="auto"/>
              <w:left w:val="single" w:sz="4" w:space="0" w:color="000000"/>
              <w:bottom w:val="single" w:sz="4" w:space="0" w:color="auto"/>
              <w:right w:val="single" w:sz="4" w:space="0" w:color="000000"/>
            </w:tcBorders>
            <w:vAlign w:val="center"/>
            <w:hideMark/>
          </w:tcPr>
          <w:p w14:paraId="0F0534EC" w14:textId="77777777" w:rsidR="00AD4AC8" w:rsidRPr="00F839BE" w:rsidRDefault="00AD4AC8" w:rsidP="00AD4AC8">
            <w:pPr>
              <w:suppressAutoHyphens/>
              <w:snapToGrid w:val="0"/>
              <w:spacing w:after="0" w:line="240" w:lineRule="auto"/>
              <w:rPr>
                <w:rFonts w:ascii="Arial" w:hAnsi="Arial" w:cs="Arial"/>
                <w:sz w:val="16"/>
                <w:szCs w:val="16"/>
              </w:rPr>
            </w:pPr>
            <w:r w:rsidRPr="00F839BE">
              <w:rPr>
                <w:rFonts w:ascii="Arial" w:hAnsi="Arial" w:cs="Arial"/>
                <w:sz w:val="16"/>
                <w:szCs w:val="16"/>
              </w:rPr>
              <w:t xml:space="preserve">Обратитесь к квалифицированному электрику, чтобы устранить </w:t>
            </w:r>
            <w:r w:rsidR="00F61E06" w:rsidRPr="00F839BE">
              <w:rPr>
                <w:rFonts w:ascii="Arial" w:hAnsi="Arial" w:cs="Arial"/>
                <w:sz w:val="16"/>
                <w:szCs w:val="16"/>
              </w:rPr>
              <w:t>неисправность электрической</w:t>
            </w:r>
            <w:r w:rsidRPr="00F839BE">
              <w:rPr>
                <w:rFonts w:ascii="Arial" w:hAnsi="Arial" w:cs="Arial"/>
                <w:sz w:val="16"/>
                <w:szCs w:val="16"/>
              </w:rPr>
              <w:t xml:space="preserve"> проводки</w:t>
            </w:r>
          </w:p>
        </w:tc>
      </w:tr>
      <w:tr w:rsidR="00AD4AC8" w:rsidRPr="00F839BE" w14:paraId="3A77B055" w14:textId="77777777" w:rsidTr="00AD4AC8">
        <w:trPr>
          <w:trHeight w:val="301"/>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E2317EE" w14:textId="77777777" w:rsidR="00AD4AC8" w:rsidRPr="00F839BE" w:rsidRDefault="00AD4AC8" w:rsidP="00AD4AC8">
            <w:pPr>
              <w:snapToGrid w:val="0"/>
              <w:spacing w:after="0" w:line="240" w:lineRule="auto"/>
              <w:rPr>
                <w:rFonts w:ascii="Arial" w:hAnsi="Arial" w:cs="Arial"/>
                <w:sz w:val="16"/>
                <w:szCs w:val="16"/>
              </w:rPr>
            </w:pPr>
            <w:r w:rsidRPr="00F839BE">
              <w:rPr>
                <w:rFonts w:ascii="Arial" w:hAnsi="Arial" w:cs="Arial"/>
                <w:sz w:val="16"/>
                <w:szCs w:val="16"/>
              </w:rPr>
              <w:t>При включении питания прожектор светит тускло</w:t>
            </w:r>
          </w:p>
        </w:tc>
        <w:tc>
          <w:tcPr>
            <w:tcW w:w="0" w:type="auto"/>
            <w:tcBorders>
              <w:top w:val="single" w:sz="4" w:space="0" w:color="auto"/>
              <w:left w:val="single" w:sz="4" w:space="0" w:color="auto"/>
              <w:bottom w:val="single" w:sz="4" w:space="0" w:color="000000"/>
              <w:right w:val="nil"/>
            </w:tcBorders>
            <w:vAlign w:val="center"/>
            <w:hideMark/>
          </w:tcPr>
          <w:p w14:paraId="7359AEBE"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Низкий уровень напряжения в питающей сети</w:t>
            </w:r>
          </w:p>
        </w:tc>
        <w:tc>
          <w:tcPr>
            <w:tcW w:w="0" w:type="auto"/>
            <w:tcBorders>
              <w:top w:val="single" w:sz="4" w:space="0" w:color="auto"/>
              <w:left w:val="single" w:sz="4" w:space="0" w:color="000000"/>
              <w:bottom w:val="single" w:sz="4" w:space="0" w:color="000000"/>
              <w:right w:val="single" w:sz="4" w:space="0" w:color="000000"/>
            </w:tcBorders>
            <w:vAlign w:val="center"/>
            <w:hideMark/>
          </w:tcPr>
          <w:p w14:paraId="5291B272" w14:textId="77777777" w:rsidR="00AD4AC8" w:rsidRPr="00F839BE" w:rsidRDefault="00AD4AC8" w:rsidP="00AD4AC8">
            <w:pPr>
              <w:tabs>
                <w:tab w:val="left" w:pos="360"/>
              </w:tabs>
              <w:suppressAutoHyphens/>
              <w:snapToGrid w:val="0"/>
              <w:spacing w:after="0" w:line="240" w:lineRule="auto"/>
              <w:rPr>
                <w:rFonts w:ascii="Arial" w:hAnsi="Arial" w:cs="Arial"/>
                <w:sz w:val="16"/>
                <w:szCs w:val="16"/>
              </w:rPr>
            </w:pPr>
            <w:r w:rsidRPr="00F839BE">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bl>
    <w:p w14:paraId="1CB47C75" w14:textId="77777777" w:rsidR="00AD4AC8" w:rsidRPr="00F839BE" w:rsidRDefault="00AD4AC8" w:rsidP="00CC05B6">
      <w:pPr>
        <w:pStyle w:val="a3"/>
        <w:spacing w:after="0" w:line="240" w:lineRule="auto"/>
        <w:ind w:left="142"/>
        <w:jc w:val="both"/>
        <w:rPr>
          <w:rFonts w:ascii="Arial" w:hAnsi="Arial" w:cs="Arial"/>
          <w:b/>
          <w:sz w:val="16"/>
          <w:szCs w:val="16"/>
        </w:rPr>
      </w:pPr>
      <w:r w:rsidRPr="00F839BE">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CC05B6" w:rsidRPr="00F839BE">
        <w:rPr>
          <w:rFonts w:ascii="Arial" w:hAnsi="Arial" w:cs="Arial"/>
          <w:sz w:val="16"/>
          <w:szCs w:val="16"/>
        </w:rPr>
        <w:t>целесообразен (</w:t>
      </w:r>
      <w:r w:rsidRPr="00F839BE">
        <w:rPr>
          <w:rFonts w:ascii="Arial" w:hAnsi="Arial" w:cs="Arial"/>
          <w:sz w:val="16"/>
          <w:szCs w:val="16"/>
        </w:rPr>
        <w:t>неисправимый дефект). Обратитесь в место продажи товара.</w:t>
      </w:r>
    </w:p>
    <w:p w14:paraId="5317443B" w14:textId="77777777" w:rsidR="007130D2" w:rsidRPr="00F839BE" w:rsidRDefault="007130D2" w:rsidP="00AD4AC8">
      <w:pPr>
        <w:pStyle w:val="a3"/>
        <w:numPr>
          <w:ilvl w:val="0"/>
          <w:numId w:val="1"/>
        </w:numPr>
        <w:spacing w:after="0" w:line="240" w:lineRule="auto"/>
        <w:jc w:val="both"/>
        <w:rPr>
          <w:rFonts w:ascii="Arial" w:hAnsi="Arial" w:cs="Arial"/>
          <w:b/>
          <w:sz w:val="16"/>
          <w:szCs w:val="16"/>
        </w:rPr>
      </w:pPr>
      <w:r w:rsidRPr="00F839BE">
        <w:rPr>
          <w:rFonts w:ascii="Arial" w:hAnsi="Arial" w:cs="Arial"/>
          <w:b/>
          <w:sz w:val="16"/>
          <w:szCs w:val="16"/>
        </w:rPr>
        <w:t>Хранение</w:t>
      </w:r>
    </w:p>
    <w:p w14:paraId="3EA18052" w14:textId="77777777" w:rsidR="007130D2" w:rsidRPr="00F839BE" w:rsidRDefault="00A823A4" w:rsidP="00AD4AC8">
      <w:pPr>
        <w:pStyle w:val="a3"/>
        <w:spacing w:after="0" w:line="240" w:lineRule="auto"/>
        <w:jc w:val="both"/>
        <w:rPr>
          <w:rFonts w:ascii="Arial" w:hAnsi="Arial" w:cs="Arial"/>
          <w:sz w:val="16"/>
          <w:szCs w:val="16"/>
        </w:rPr>
      </w:pPr>
      <w:r w:rsidRPr="00F839BE">
        <w:rPr>
          <w:rFonts w:ascii="Arial" w:hAnsi="Arial" w:cs="Arial"/>
          <w:sz w:val="16"/>
          <w:szCs w:val="16"/>
        </w:rPr>
        <w:t>Хранение товара осуществляется в упаковке в помещении при отсутствии агрессивной среды</w:t>
      </w:r>
      <w:r w:rsidR="007130D2" w:rsidRPr="00F839BE">
        <w:rPr>
          <w:rFonts w:ascii="Arial" w:hAnsi="Arial" w:cs="Arial"/>
          <w:sz w:val="16"/>
          <w:szCs w:val="16"/>
        </w:rPr>
        <w:t>.</w:t>
      </w:r>
      <w:r w:rsidRPr="00F839BE">
        <w:rPr>
          <w:rFonts w:ascii="Arial" w:hAnsi="Arial" w:cs="Arial"/>
          <w:sz w:val="16"/>
          <w:szCs w:val="16"/>
        </w:rPr>
        <w:t xml:space="preserve"> Температура хранения от -50°С до +50°С, относительная влажность не более 95% при температуре 25°С.</w:t>
      </w:r>
    </w:p>
    <w:p w14:paraId="54C4B16A" w14:textId="77777777" w:rsidR="0026204A" w:rsidRPr="00F839BE" w:rsidRDefault="0026204A" w:rsidP="00AD4AC8">
      <w:pPr>
        <w:pStyle w:val="a3"/>
        <w:numPr>
          <w:ilvl w:val="0"/>
          <w:numId w:val="1"/>
        </w:numPr>
        <w:spacing w:after="0" w:line="240" w:lineRule="auto"/>
        <w:jc w:val="both"/>
        <w:rPr>
          <w:rFonts w:ascii="Arial" w:hAnsi="Arial" w:cs="Arial"/>
          <w:b/>
          <w:sz w:val="16"/>
          <w:szCs w:val="16"/>
        </w:rPr>
      </w:pPr>
      <w:r w:rsidRPr="00F839BE">
        <w:rPr>
          <w:rFonts w:ascii="Arial" w:hAnsi="Arial" w:cs="Arial"/>
          <w:b/>
          <w:sz w:val="16"/>
          <w:szCs w:val="16"/>
        </w:rPr>
        <w:t>Транспортировка</w:t>
      </w:r>
    </w:p>
    <w:p w14:paraId="18D7115E" w14:textId="77777777" w:rsidR="0026204A" w:rsidRPr="00F839BE" w:rsidRDefault="0026204A" w:rsidP="00AD4AC8">
      <w:pPr>
        <w:pStyle w:val="a3"/>
        <w:spacing w:after="0" w:line="240" w:lineRule="auto"/>
        <w:jc w:val="both"/>
        <w:rPr>
          <w:rFonts w:ascii="Arial" w:hAnsi="Arial" w:cs="Arial"/>
          <w:sz w:val="16"/>
          <w:szCs w:val="16"/>
        </w:rPr>
      </w:pPr>
      <w:r w:rsidRPr="00F839BE">
        <w:rPr>
          <w:rFonts w:ascii="Arial" w:hAnsi="Arial" w:cs="Arial"/>
          <w:sz w:val="16"/>
          <w:szCs w:val="16"/>
        </w:rPr>
        <w:t>Прожекторы в упаковке пригодны для транспортировки автомобильным, железнодорожным, морским или авиационным транспортом.</w:t>
      </w:r>
    </w:p>
    <w:p w14:paraId="0DC1FF2B" w14:textId="77777777" w:rsidR="0026204A" w:rsidRPr="00F839BE" w:rsidRDefault="0026204A" w:rsidP="00AD4AC8">
      <w:pPr>
        <w:pStyle w:val="a3"/>
        <w:numPr>
          <w:ilvl w:val="0"/>
          <w:numId w:val="1"/>
        </w:numPr>
        <w:spacing w:after="0" w:line="240" w:lineRule="auto"/>
        <w:rPr>
          <w:rFonts w:ascii="Arial" w:hAnsi="Arial" w:cs="Arial"/>
          <w:b/>
          <w:sz w:val="16"/>
          <w:szCs w:val="16"/>
        </w:rPr>
      </w:pPr>
      <w:r w:rsidRPr="00F839BE">
        <w:rPr>
          <w:rFonts w:ascii="Arial" w:hAnsi="Arial" w:cs="Arial"/>
          <w:b/>
          <w:sz w:val="16"/>
          <w:szCs w:val="16"/>
        </w:rPr>
        <w:t>Утилизация</w:t>
      </w:r>
    </w:p>
    <w:p w14:paraId="6666DB0D" w14:textId="77777777" w:rsidR="008572F0" w:rsidRPr="00F839BE" w:rsidRDefault="002024C3" w:rsidP="002024C3">
      <w:pPr>
        <w:pStyle w:val="a3"/>
        <w:spacing w:after="0"/>
        <w:jc w:val="both"/>
        <w:rPr>
          <w:rFonts w:ascii="Arial" w:hAnsi="Arial" w:cs="Arial"/>
          <w:sz w:val="16"/>
          <w:szCs w:val="16"/>
        </w:rPr>
      </w:pPr>
      <w:r w:rsidRPr="00F839BE">
        <w:rPr>
          <w:rFonts w:ascii="Arial" w:hAnsi="Arial" w:cs="Arial"/>
          <w:sz w:val="16"/>
          <w:szCs w:val="16"/>
          <w:shd w:val="clear" w:color="auto" w:fill="FFFFFF"/>
        </w:rPr>
        <w:t>Изделие не содержит дорогостоящих или токсичных материалов и комплектующих деталей, требующих специальной утилизации. По истечении срока службы изделие необходимо разобрать на детали, рассортировать по видам материалов и утилизировать как твердые бытовые отходы.</w:t>
      </w:r>
      <w:r w:rsidR="008572F0" w:rsidRPr="00F839BE">
        <w:rPr>
          <w:rFonts w:ascii="Arial" w:hAnsi="Arial" w:cs="Arial"/>
          <w:sz w:val="16"/>
          <w:szCs w:val="16"/>
        </w:rPr>
        <w:t xml:space="preserve"> </w:t>
      </w:r>
    </w:p>
    <w:p w14:paraId="12EE780A" w14:textId="77777777" w:rsidR="0026204A" w:rsidRPr="00F839BE" w:rsidRDefault="0026204A" w:rsidP="00AD4AC8">
      <w:pPr>
        <w:pStyle w:val="a3"/>
        <w:numPr>
          <w:ilvl w:val="0"/>
          <w:numId w:val="1"/>
        </w:numPr>
        <w:spacing w:after="0" w:line="240" w:lineRule="auto"/>
        <w:jc w:val="both"/>
        <w:rPr>
          <w:rFonts w:ascii="Arial" w:hAnsi="Arial" w:cs="Arial"/>
          <w:b/>
          <w:sz w:val="16"/>
          <w:szCs w:val="16"/>
          <w:lang w:val="en-US"/>
        </w:rPr>
      </w:pPr>
      <w:r w:rsidRPr="00F839BE">
        <w:rPr>
          <w:rFonts w:ascii="Arial" w:hAnsi="Arial" w:cs="Arial"/>
          <w:b/>
          <w:sz w:val="16"/>
          <w:szCs w:val="16"/>
        </w:rPr>
        <w:t>Сертификация</w:t>
      </w:r>
    </w:p>
    <w:p w14:paraId="617FC3D7" w14:textId="77777777" w:rsidR="008572F0" w:rsidRPr="00F839BE" w:rsidRDefault="008572F0" w:rsidP="00084103">
      <w:pPr>
        <w:pStyle w:val="a3"/>
        <w:spacing w:after="0" w:line="240" w:lineRule="auto"/>
        <w:jc w:val="both"/>
        <w:rPr>
          <w:rFonts w:ascii="Arial" w:hAnsi="Arial" w:cs="Arial"/>
          <w:b/>
          <w:sz w:val="16"/>
          <w:szCs w:val="16"/>
        </w:rPr>
      </w:pPr>
      <w:bookmarkStart w:id="2" w:name="_Hlk37250499"/>
      <w:r w:rsidRPr="00F839BE">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bookmarkEnd w:id="2"/>
    <w:p w14:paraId="7D88EF63" w14:textId="77777777" w:rsidR="00CD50EB" w:rsidRPr="00F839BE" w:rsidRDefault="00CD50EB" w:rsidP="00AD4AC8">
      <w:pPr>
        <w:pStyle w:val="a3"/>
        <w:numPr>
          <w:ilvl w:val="0"/>
          <w:numId w:val="1"/>
        </w:numPr>
        <w:spacing w:after="0" w:line="240" w:lineRule="auto"/>
        <w:jc w:val="both"/>
        <w:rPr>
          <w:rFonts w:ascii="Arial" w:hAnsi="Arial" w:cs="Arial"/>
          <w:sz w:val="16"/>
          <w:szCs w:val="16"/>
        </w:rPr>
      </w:pPr>
      <w:r w:rsidRPr="00F839BE">
        <w:rPr>
          <w:rFonts w:ascii="Arial" w:hAnsi="Arial" w:cs="Arial"/>
          <w:b/>
          <w:sz w:val="16"/>
          <w:szCs w:val="16"/>
        </w:rPr>
        <w:t>Информация об и</w:t>
      </w:r>
      <w:r w:rsidR="00CC05B6" w:rsidRPr="00F839BE">
        <w:rPr>
          <w:rFonts w:ascii="Arial" w:hAnsi="Arial" w:cs="Arial"/>
          <w:b/>
          <w:sz w:val="16"/>
          <w:szCs w:val="16"/>
        </w:rPr>
        <w:t>зготовителе и дата производства</w:t>
      </w:r>
    </w:p>
    <w:p w14:paraId="09549278" w14:textId="77777777" w:rsidR="00142DFE" w:rsidRPr="00F839BE" w:rsidRDefault="008572F0" w:rsidP="002E6F73">
      <w:pPr>
        <w:pStyle w:val="a3"/>
        <w:spacing w:after="0" w:line="240" w:lineRule="auto"/>
        <w:jc w:val="both"/>
        <w:rPr>
          <w:rFonts w:ascii="Arial" w:hAnsi="Arial" w:cs="Arial"/>
          <w:sz w:val="16"/>
          <w:szCs w:val="16"/>
        </w:rPr>
      </w:pPr>
      <w:r w:rsidRPr="00F839BE">
        <w:rPr>
          <w:rFonts w:ascii="Arial" w:hAnsi="Arial" w:cs="Arial"/>
          <w:sz w:val="16"/>
          <w:szCs w:val="16"/>
        </w:rPr>
        <w:t xml:space="preserve">Сделано в Китае. </w:t>
      </w:r>
      <w:r w:rsidR="00881986" w:rsidRPr="00F839BE">
        <w:rPr>
          <w:rFonts w:ascii="Arial" w:hAnsi="Arial" w:cs="Arial"/>
          <w:sz w:val="16"/>
          <w:szCs w:val="16"/>
        </w:rPr>
        <w:t>Изготовитель: «NINGBO YUSING LIGHTING CO., LTD» Китай, No.1199, MINGGUANG RD.JIANGSHAN TOWN, NINGBO, CHINA/</w:t>
      </w:r>
      <w:proofErr w:type="spellStart"/>
      <w:r w:rsidR="00881986" w:rsidRPr="00F839BE">
        <w:rPr>
          <w:rFonts w:ascii="Arial" w:hAnsi="Arial" w:cs="Arial"/>
          <w:sz w:val="16"/>
          <w:szCs w:val="16"/>
        </w:rPr>
        <w:t>Нинбо</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Юсинг</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Лайтинг</w:t>
      </w:r>
      <w:proofErr w:type="spellEnd"/>
      <w:r w:rsidR="00881986" w:rsidRPr="00F839BE">
        <w:rPr>
          <w:rFonts w:ascii="Arial" w:hAnsi="Arial" w:cs="Arial"/>
          <w:sz w:val="16"/>
          <w:szCs w:val="16"/>
        </w:rPr>
        <w:t xml:space="preserve">, Ко., № 1199, </w:t>
      </w:r>
      <w:proofErr w:type="spellStart"/>
      <w:r w:rsidR="00881986" w:rsidRPr="00F839BE">
        <w:rPr>
          <w:rFonts w:ascii="Arial" w:hAnsi="Arial" w:cs="Arial"/>
          <w:sz w:val="16"/>
          <w:szCs w:val="16"/>
        </w:rPr>
        <w:t>Минггуан</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Роуд</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Цзяншань</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Таун</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Нинбо</w:t>
      </w:r>
      <w:proofErr w:type="spellEnd"/>
      <w:r w:rsidR="00881986" w:rsidRPr="00F839BE">
        <w:rPr>
          <w:rFonts w:ascii="Arial" w:hAnsi="Arial" w:cs="Arial"/>
          <w:sz w:val="16"/>
          <w:szCs w:val="16"/>
        </w:rPr>
        <w:t>, Китай. Филиалы завода-изготовителя: «</w:t>
      </w:r>
      <w:proofErr w:type="spellStart"/>
      <w:r w:rsidR="00881986" w:rsidRPr="00F839BE">
        <w:rPr>
          <w:rFonts w:ascii="Arial" w:hAnsi="Arial" w:cs="Arial"/>
          <w:sz w:val="16"/>
          <w:szCs w:val="16"/>
        </w:rPr>
        <w:t>Ningbo</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Yusing</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Electronics</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Co</w:t>
      </w:r>
      <w:proofErr w:type="spellEnd"/>
      <w:r w:rsidR="00881986" w:rsidRPr="00F839BE">
        <w:rPr>
          <w:rFonts w:ascii="Arial" w:hAnsi="Arial" w:cs="Arial"/>
          <w:sz w:val="16"/>
          <w:szCs w:val="16"/>
        </w:rPr>
        <w:t xml:space="preserve">., LTD» </w:t>
      </w:r>
      <w:proofErr w:type="spellStart"/>
      <w:r w:rsidR="00881986" w:rsidRPr="00F839BE">
        <w:rPr>
          <w:rFonts w:ascii="Arial" w:hAnsi="Arial" w:cs="Arial"/>
          <w:sz w:val="16"/>
          <w:szCs w:val="16"/>
        </w:rPr>
        <w:t>Civil</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Industrial</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Zone</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Pugen</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Village</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Qiu’ai</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Ningbo</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China</w:t>
      </w:r>
      <w:proofErr w:type="spellEnd"/>
      <w:r w:rsidR="00881986" w:rsidRPr="00F839BE">
        <w:rPr>
          <w:rFonts w:ascii="Arial" w:hAnsi="Arial" w:cs="Arial"/>
          <w:sz w:val="16"/>
          <w:szCs w:val="16"/>
        </w:rPr>
        <w:t xml:space="preserve"> / ООО "</w:t>
      </w:r>
      <w:proofErr w:type="spellStart"/>
      <w:r w:rsidR="00881986" w:rsidRPr="00F839BE">
        <w:rPr>
          <w:rFonts w:ascii="Arial" w:hAnsi="Arial" w:cs="Arial"/>
          <w:sz w:val="16"/>
          <w:szCs w:val="16"/>
        </w:rPr>
        <w:t>Нингбо</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Юсинг</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Электроникс</w:t>
      </w:r>
      <w:proofErr w:type="spellEnd"/>
      <w:r w:rsidR="00881986" w:rsidRPr="00F839BE">
        <w:rPr>
          <w:rFonts w:ascii="Arial" w:hAnsi="Arial" w:cs="Arial"/>
          <w:sz w:val="16"/>
          <w:szCs w:val="16"/>
        </w:rPr>
        <w:t xml:space="preserve"> Компания", зона </w:t>
      </w:r>
      <w:proofErr w:type="spellStart"/>
      <w:r w:rsidR="00881986" w:rsidRPr="00F839BE">
        <w:rPr>
          <w:rFonts w:ascii="Arial" w:hAnsi="Arial" w:cs="Arial"/>
          <w:sz w:val="16"/>
          <w:szCs w:val="16"/>
        </w:rPr>
        <w:t>Цивил</w:t>
      </w:r>
      <w:proofErr w:type="spellEnd"/>
      <w:r w:rsidR="00881986" w:rsidRPr="00F839BE">
        <w:rPr>
          <w:rFonts w:ascii="Arial" w:hAnsi="Arial" w:cs="Arial"/>
          <w:sz w:val="16"/>
          <w:szCs w:val="16"/>
        </w:rPr>
        <w:t xml:space="preserve"> Индастриал, населенный пункт </w:t>
      </w:r>
      <w:proofErr w:type="spellStart"/>
      <w:r w:rsidR="00881986" w:rsidRPr="00F839BE">
        <w:rPr>
          <w:rFonts w:ascii="Arial" w:hAnsi="Arial" w:cs="Arial"/>
          <w:sz w:val="16"/>
          <w:szCs w:val="16"/>
        </w:rPr>
        <w:t>Пуген</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Цюай</w:t>
      </w:r>
      <w:proofErr w:type="spellEnd"/>
      <w:r w:rsidR="00881986" w:rsidRPr="00F839BE">
        <w:rPr>
          <w:rFonts w:ascii="Arial" w:hAnsi="Arial" w:cs="Arial"/>
          <w:sz w:val="16"/>
          <w:szCs w:val="16"/>
        </w:rPr>
        <w:t xml:space="preserve">, г. </w:t>
      </w:r>
      <w:proofErr w:type="spellStart"/>
      <w:r w:rsidR="00881986" w:rsidRPr="00F839BE">
        <w:rPr>
          <w:rFonts w:ascii="Arial" w:hAnsi="Arial" w:cs="Arial"/>
          <w:sz w:val="16"/>
          <w:szCs w:val="16"/>
        </w:rPr>
        <w:t>Нингбо</w:t>
      </w:r>
      <w:proofErr w:type="spellEnd"/>
      <w:r w:rsidR="00881986" w:rsidRPr="00F839BE">
        <w:rPr>
          <w:rFonts w:ascii="Arial" w:hAnsi="Arial" w:cs="Arial"/>
          <w:sz w:val="16"/>
          <w:szCs w:val="16"/>
        </w:rPr>
        <w:t>, Китай; «</w:t>
      </w:r>
      <w:proofErr w:type="spellStart"/>
      <w:r w:rsidR="00881986" w:rsidRPr="00F839BE">
        <w:rPr>
          <w:rFonts w:ascii="Arial" w:hAnsi="Arial" w:cs="Arial"/>
          <w:sz w:val="16"/>
          <w:szCs w:val="16"/>
        </w:rPr>
        <w:t>Zheijiang</w:t>
      </w:r>
      <w:proofErr w:type="spellEnd"/>
      <w:r w:rsidR="00881986" w:rsidRPr="00F839BE">
        <w:rPr>
          <w:rFonts w:ascii="Arial" w:hAnsi="Arial" w:cs="Arial"/>
          <w:sz w:val="16"/>
          <w:szCs w:val="16"/>
        </w:rPr>
        <w:t xml:space="preserve"> MEKA Electric </w:t>
      </w:r>
      <w:proofErr w:type="spellStart"/>
      <w:r w:rsidR="00881986" w:rsidRPr="00F839BE">
        <w:rPr>
          <w:rFonts w:ascii="Arial" w:hAnsi="Arial" w:cs="Arial"/>
          <w:sz w:val="16"/>
          <w:szCs w:val="16"/>
        </w:rPr>
        <w:t>Co</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Ltd</w:t>
      </w:r>
      <w:proofErr w:type="spellEnd"/>
      <w:r w:rsidR="00881986" w:rsidRPr="00F839BE">
        <w:rPr>
          <w:rFonts w:ascii="Arial" w:hAnsi="Arial" w:cs="Arial"/>
          <w:sz w:val="16"/>
          <w:szCs w:val="16"/>
        </w:rPr>
        <w:t xml:space="preserve">» No.8 </w:t>
      </w:r>
      <w:proofErr w:type="spellStart"/>
      <w:r w:rsidR="00881986" w:rsidRPr="00F839BE">
        <w:rPr>
          <w:rFonts w:ascii="Arial" w:hAnsi="Arial" w:cs="Arial"/>
          <w:sz w:val="16"/>
          <w:szCs w:val="16"/>
        </w:rPr>
        <w:t>Canghai</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Road</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Lihai</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Town</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Binhai</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New</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City</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Shaoxing</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Zheijiang</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Province</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China</w:t>
      </w:r>
      <w:proofErr w:type="spellEnd"/>
      <w:r w:rsidR="00881986" w:rsidRPr="00F839BE">
        <w:rPr>
          <w:rFonts w:ascii="Arial" w:hAnsi="Arial" w:cs="Arial"/>
          <w:sz w:val="16"/>
          <w:szCs w:val="16"/>
        </w:rPr>
        <w:t>/«</w:t>
      </w:r>
      <w:proofErr w:type="spellStart"/>
      <w:r w:rsidR="00881986" w:rsidRPr="00F839BE">
        <w:rPr>
          <w:rFonts w:ascii="Arial" w:hAnsi="Arial" w:cs="Arial"/>
          <w:sz w:val="16"/>
          <w:szCs w:val="16"/>
        </w:rPr>
        <w:t>Чжецзян</w:t>
      </w:r>
      <w:proofErr w:type="spellEnd"/>
      <w:r w:rsidR="00881986" w:rsidRPr="00F839BE">
        <w:rPr>
          <w:rFonts w:ascii="Arial" w:hAnsi="Arial" w:cs="Arial"/>
          <w:sz w:val="16"/>
          <w:szCs w:val="16"/>
        </w:rPr>
        <w:t xml:space="preserve"> МЕКА Электрик Ко., Лтд» №8 </w:t>
      </w:r>
      <w:proofErr w:type="spellStart"/>
      <w:r w:rsidR="00881986" w:rsidRPr="00F839BE">
        <w:rPr>
          <w:rFonts w:ascii="Arial" w:hAnsi="Arial" w:cs="Arial"/>
          <w:sz w:val="16"/>
          <w:szCs w:val="16"/>
        </w:rPr>
        <w:t>Цанхай</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Роад</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Лихай</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Таун</w:t>
      </w:r>
      <w:proofErr w:type="spellEnd"/>
      <w:r w:rsidR="00881986" w:rsidRPr="00F839BE">
        <w:rPr>
          <w:rFonts w:ascii="Arial" w:hAnsi="Arial" w:cs="Arial"/>
          <w:sz w:val="16"/>
          <w:szCs w:val="16"/>
        </w:rPr>
        <w:t xml:space="preserve">, </w:t>
      </w:r>
      <w:proofErr w:type="spellStart"/>
      <w:r w:rsidR="00881986" w:rsidRPr="00F839BE">
        <w:rPr>
          <w:rFonts w:ascii="Arial" w:hAnsi="Arial" w:cs="Arial"/>
          <w:sz w:val="16"/>
          <w:szCs w:val="16"/>
        </w:rPr>
        <w:t>Бинхай</w:t>
      </w:r>
      <w:proofErr w:type="spellEnd"/>
      <w:r w:rsidR="00881986" w:rsidRPr="00F839BE">
        <w:rPr>
          <w:rFonts w:ascii="Arial" w:hAnsi="Arial" w:cs="Arial"/>
          <w:sz w:val="16"/>
          <w:szCs w:val="16"/>
        </w:rPr>
        <w:t xml:space="preserve"> Нью Сити, </w:t>
      </w:r>
      <w:proofErr w:type="spellStart"/>
      <w:r w:rsidR="00881986" w:rsidRPr="00F839BE">
        <w:rPr>
          <w:rFonts w:ascii="Arial" w:hAnsi="Arial" w:cs="Arial"/>
          <w:sz w:val="16"/>
          <w:szCs w:val="16"/>
        </w:rPr>
        <w:t>Шаосин</w:t>
      </w:r>
      <w:proofErr w:type="spellEnd"/>
      <w:r w:rsidR="00881986" w:rsidRPr="00F839BE">
        <w:rPr>
          <w:rFonts w:ascii="Arial" w:hAnsi="Arial" w:cs="Arial"/>
          <w:sz w:val="16"/>
          <w:szCs w:val="16"/>
        </w:rPr>
        <w:t xml:space="preserve">, провинция </w:t>
      </w:r>
      <w:proofErr w:type="spellStart"/>
      <w:r w:rsidR="00881986" w:rsidRPr="00F839BE">
        <w:rPr>
          <w:rFonts w:ascii="Arial" w:hAnsi="Arial" w:cs="Arial"/>
          <w:sz w:val="16"/>
          <w:szCs w:val="16"/>
        </w:rPr>
        <w:t>Чжецзян</w:t>
      </w:r>
      <w:proofErr w:type="spellEnd"/>
      <w:r w:rsidR="00881986" w:rsidRPr="00F839BE">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002E6F73" w:rsidRPr="00F839BE">
        <w:rPr>
          <w:rFonts w:ascii="Arial" w:hAnsi="Arial" w:cs="Arial"/>
          <w:sz w:val="16"/>
          <w:szCs w:val="16"/>
        </w:rPr>
        <w:t xml:space="preserve"> </w:t>
      </w:r>
    </w:p>
    <w:p w14:paraId="0C83AF7B" w14:textId="341FEA33" w:rsidR="008572F0" w:rsidRPr="00F839BE" w:rsidRDefault="008572F0" w:rsidP="002E6F73">
      <w:pPr>
        <w:pStyle w:val="a3"/>
        <w:spacing w:after="0" w:line="240" w:lineRule="auto"/>
        <w:jc w:val="both"/>
        <w:rPr>
          <w:rFonts w:ascii="Arial" w:hAnsi="Arial" w:cs="Arial"/>
          <w:sz w:val="16"/>
          <w:szCs w:val="16"/>
        </w:rPr>
      </w:pPr>
      <w:r w:rsidRPr="00F839BE">
        <w:rPr>
          <w:rFonts w:ascii="Arial" w:hAnsi="Arial" w:cs="Arial"/>
          <w:sz w:val="16"/>
          <w:szCs w:val="16"/>
        </w:rPr>
        <w:t xml:space="preserve">Дата изготовления нанесена на корпус </w:t>
      </w:r>
      <w:r w:rsidR="004668E9" w:rsidRPr="00F839BE">
        <w:rPr>
          <w:rFonts w:ascii="Arial" w:hAnsi="Arial" w:cs="Arial"/>
          <w:sz w:val="16"/>
          <w:szCs w:val="16"/>
        </w:rPr>
        <w:t>прожектора</w:t>
      </w:r>
      <w:r w:rsidRPr="00F839BE">
        <w:rPr>
          <w:rFonts w:ascii="Arial" w:hAnsi="Arial" w:cs="Arial"/>
          <w:sz w:val="16"/>
          <w:szCs w:val="16"/>
        </w:rPr>
        <w:t xml:space="preserve"> в формате ММ.ГГГГ, где ММ – месяц изготовления, ГГГГ – год изготовления.</w:t>
      </w:r>
    </w:p>
    <w:p w14:paraId="32EFC9C4" w14:textId="77777777" w:rsidR="0026204A" w:rsidRPr="00F839BE" w:rsidRDefault="003441EE" w:rsidP="00AD4AC8">
      <w:pPr>
        <w:pStyle w:val="a3"/>
        <w:numPr>
          <w:ilvl w:val="0"/>
          <w:numId w:val="1"/>
        </w:numPr>
        <w:spacing w:after="0" w:line="240" w:lineRule="auto"/>
        <w:jc w:val="both"/>
        <w:rPr>
          <w:rFonts w:ascii="Arial" w:hAnsi="Arial" w:cs="Arial"/>
          <w:b/>
          <w:sz w:val="16"/>
          <w:szCs w:val="16"/>
        </w:rPr>
      </w:pPr>
      <w:r w:rsidRPr="00F839BE">
        <w:rPr>
          <w:rFonts w:ascii="Arial" w:hAnsi="Arial" w:cs="Arial"/>
          <w:b/>
          <w:sz w:val="16"/>
          <w:szCs w:val="16"/>
        </w:rPr>
        <w:t>Гарантийные обязательства</w:t>
      </w:r>
    </w:p>
    <w:p w14:paraId="341C3401" w14:textId="77777777" w:rsidR="00CC05B6"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Гарантийный срок на товар составляет 2 год</w:t>
      </w:r>
      <w:r w:rsidR="00BA53D2" w:rsidRPr="00F839BE">
        <w:rPr>
          <w:rFonts w:ascii="Arial" w:hAnsi="Arial" w:cs="Arial"/>
          <w:sz w:val="16"/>
          <w:szCs w:val="16"/>
        </w:rPr>
        <w:t>а</w:t>
      </w:r>
      <w:r w:rsidRPr="00F839BE">
        <w:rPr>
          <w:rFonts w:ascii="Arial" w:hAnsi="Arial" w:cs="Arial"/>
          <w:sz w:val="16"/>
          <w:szCs w:val="16"/>
        </w:rPr>
        <w:t xml:space="preserve"> (24 месяца) со дня продажи. Гарантия предоставляется на работоспособность светодиодного модуля и электронных компонентов.</w:t>
      </w:r>
    </w:p>
    <w:p w14:paraId="3903CF00" w14:textId="77777777" w:rsidR="00CC05B6"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14:paraId="6228F529" w14:textId="77777777" w:rsidR="00CC05B6"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58520EA5" w14:textId="77777777" w:rsidR="00CC05B6"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839BE">
        <w:rPr>
          <w:rFonts w:ascii="Arial" w:hAnsi="Arial" w:cs="Arial"/>
          <w:sz w:val="16"/>
          <w:szCs w:val="16"/>
        </w:rPr>
        <w:t>стикерованием</w:t>
      </w:r>
      <w:proofErr w:type="spellEnd"/>
      <w:r w:rsidRPr="00F839BE">
        <w:rPr>
          <w:rFonts w:ascii="Arial" w:hAnsi="Arial" w:cs="Arial"/>
          <w:sz w:val="16"/>
          <w:szCs w:val="16"/>
        </w:rPr>
        <w:t>. </w:t>
      </w:r>
    </w:p>
    <w:p w14:paraId="5F08A73B" w14:textId="77777777" w:rsidR="00CC05B6"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14:paraId="6A0473B9" w14:textId="77777777" w:rsidR="00CC05B6" w:rsidRPr="00F839BE" w:rsidRDefault="00CC05B6" w:rsidP="00CC05B6">
      <w:pPr>
        <w:pStyle w:val="a3"/>
        <w:numPr>
          <w:ilvl w:val="0"/>
          <w:numId w:val="16"/>
        </w:numPr>
        <w:spacing w:after="0" w:line="240" w:lineRule="auto"/>
        <w:jc w:val="both"/>
        <w:rPr>
          <w:rFonts w:ascii="Arial" w:hAnsi="Arial" w:cs="Arial"/>
          <w:sz w:val="16"/>
          <w:szCs w:val="16"/>
        </w:rPr>
      </w:pPr>
      <w:r w:rsidRPr="00F839BE">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14:paraId="47D8729F" w14:textId="77777777" w:rsidR="0026204A" w:rsidRPr="00F839BE" w:rsidRDefault="00CC05B6" w:rsidP="00CC05B6">
      <w:pPr>
        <w:numPr>
          <w:ilvl w:val="0"/>
          <w:numId w:val="16"/>
        </w:numPr>
        <w:spacing w:after="0" w:line="240" w:lineRule="auto"/>
        <w:jc w:val="both"/>
        <w:rPr>
          <w:rFonts w:ascii="Arial" w:hAnsi="Arial" w:cs="Arial"/>
          <w:sz w:val="16"/>
          <w:szCs w:val="16"/>
        </w:rPr>
      </w:pPr>
      <w:r w:rsidRPr="00F839BE">
        <w:rPr>
          <w:rFonts w:ascii="Arial" w:hAnsi="Arial" w:cs="Arial"/>
          <w:sz w:val="16"/>
          <w:szCs w:val="16"/>
        </w:rPr>
        <w:t>Срок службы 5 лет.</w:t>
      </w:r>
      <w:r w:rsidR="00087A89" w:rsidRPr="00F839BE">
        <w:rPr>
          <w:rFonts w:ascii="Arial" w:hAnsi="Arial" w:cs="Arial"/>
          <w:sz w:val="16"/>
          <w:szCs w:val="16"/>
        </w:rPr>
        <w:t xml:space="preserve"> </w:t>
      </w:r>
    </w:p>
    <w:p w14:paraId="55B2259D" w14:textId="77777777" w:rsidR="008572F0" w:rsidRPr="00F839BE" w:rsidRDefault="008572F0" w:rsidP="002E6F73">
      <w:pPr>
        <w:spacing w:after="0" w:line="240" w:lineRule="auto"/>
        <w:ind w:left="720"/>
        <w:jc w:val="both"/>
        <w:rPr>
          <w:rFonts w:ascii="Arial" w:hAnsi="Arial" w:cs="Arial"/>
          <w:sz w:val="16"/>
          <w:szCs w:val="16"/>
        </w:rPr>
      </w:pPr>
    </w:p>
    <w:p w14:paraId="2E59C86F" w14:textId="77777777" w:rsidR="00CD50EB" w:rsidRPr="00F839BE" w:rsidRDefault="00CD50EB" w:rsidP="0075357B">
      <w:pPr>
        <w:spacing w:after="0" w:line="240" w:lineRule="auto"/>
        <w:ind w:left="1800"/>
        <w:jc w:val="center"/>
        <w:rPr>
          <w:rFonts w:ascii="Arial" w:hAnsi="Arial" w:cs="Arial"/>
          <w:sz w:val="16"/>
          <w:szCs w:val="16"/>
        </w:rPr>
      </w:pPr>
      <w:r w:rsidRPr="00F839BE">
        <w:rPr>
          <w:noProof/>
        </w:rPr>
        <w:drawing>
          <wp:inline distT="0" distB="0" distL="0" distR="0" wp14:anchorId="76C3A7C5" wp14:editId="4B082B26">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p>
    <w:p w14:paraId="39C49787" w14:textId="77777777" w:rsidR="000C7C57" w:rsidRPr="00F839BE" w:rsidRDefault="000C7C57" w:rsidP="000C7C57">
      <w:pPr>
        <w:tabs>
          <w:tab w:val="left" w:pos="1376"/>
        </w:tabs>
        <w:rPr>
          <w:rFonts w:ascii="Arial" w:hAnsi="Arial" w:cs="Arial"/>
          <w:sz w:val="16"/>
          <w:szCs w:val="16"/>
        </w:rPr>
      </w:pPr>
      <w:r w:rsidRPr="00F839BE">
        <w:rPr>
          <w:rFonts w:ascii="Arial" w:hAnsi="Arial" w:cs="Arial"/>
          <w:sz w:val="16"/>
          <w:szCs w:val="16"/>
        </w:rPr>
        <w:tab/>
        <w:t>Дата продажи _________________</w:t>
      </w:r>
    </w:p>
    <w:p w14:paraId="45F5DB6D" w14:textId="77777777" w:rsidR="000C7C57" w:rsidRDefault="000C7C57" w:rsidP="000C7C57">
      <w:pPr>
        <w:tabs>
          <w:tab w:val="left" w:pos="1376"/>
        </w:tabs>
        <w:rPr>
          <w:rFonts w:ascii="Arial" w:hAnsi="Arial" w:cs="Arial"/>
          <w:sz w:val="16"/>
          <w:szCs w:val="16"/>
        </w:rPr>
      </w:pPr>
      <w:r w:rsidRPr="00F839BE">
        <w:rPr>
          <w:rFonts w:ascii="Arial" w:hAnsi="Arial" w:cs="Arial"/>
          <w:sz w:val="16"/>
          <w:szCs w:val="16"/>
        </w:rPr>
        <w:tab/>
        <w:t>Наименование и штамп торгующей организации __________________________________________________</w:t>
      </w:r>
    </w:p>
    <w:sectPr w:rsidR="000C7C57" w:rsidSect="00AD4A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AF06943"/>
    <w:multiLevelType w:val="hybridMultilevel"/>
    <w:tmpl w:val="ED4AB7AE"/>
    <w:lvl w:ilvl="0" w:tplc="86025BAE">
      <w:start w:val="1"/>
      <w:numFmt w:val="decimal"/>
      <w:lvlText w:val="6.%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0057EC2"/>
    <w:multiLevelType w:val="hybridMultilevel"/>
    <w:tmpl w:val="78E0A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676730"/>
    <w:multiLevelType w:val="hybridMultilevel"/>
    <w:tmpl w:val="3A52B37C"/>
    <w:lvl w:ilvl="0" w:tplc="04190001">
      <w:start w:val="1"/>
      <w:numFmt w:val="bullet"/>
      <w:lvlText w:val=""/>
      <w:lvlJc w:val="left"/>
      <w:pPr>
        <w:ind w:left="1404" w:hanging="720"/>
      </w:pPr>
      <w:rPr>
        <w:rFonts w:ascii="Symbol" w:hAnsi="Symbol"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22D2E24"/>
    <w:multiLevelType w:val="hybridMultilevel"/>
    <w:tmpl w:val="8EEA3C6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5727924"/>
    <w:multiLevelType w:val="hybridMultilevel"/>
    <w:tmpl w:val="43F8D2B2"/>
    <w:lvl w:ilvl="0" w:tplc="F2C62886">
      <w:start w:val="1"/>
      <w:numFmt w:val="decimal"/>
      <w:lvlText w:val="4.%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2043835"/>
    <w:multiLevelType w:val="hybridMultilevel"/>
    <w:tmpl w:val="248C9C8E"/>
    <w:lvl w:ilvl="0" w:tplc="3F4E0196">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4A27201"/>
    <w:multiLevelType w:val="hybridMultilevel"/>
    <w:tmpl w:val="57D4B6D0"/>
    <w:lvl w:ilvl="0" w:tplc="BC50F8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6C36657"/>
    <w:multiLevelType w:val="hybridMultilevel"/>
    <w:tmpl w:val="095A07A4"/>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2"/>
  </w:num>
  <w:num w:numId="2">
    <w:abstractNumId w:val="7"/>
  </w:num>
  <w:num w:numId="3">
    <w:abstractNumId w:val="11"/>
  </w:num>
  <w:num w:numId="4">
    <w:abstractNumId w:val="10"/>
  </w:num>
  <w:num w:numId="5">
    <w:abstractNumId w:val="0"/>
  </w:num>
  <w:num w:numId="6">
    <w:abstractNumId w:val="13"/>
  </w:num>
  <w:num w:numId="7">
    <w:abstractNumId w:val="5"/>
  </w:num>
  <w:num w:numId="8">
    <w:abstractNumId w:val="1"/>
  </w:num>
  <w:num w:numId="9">
    <w:abstractNumId w:val="14"/>
  </w:num>
  <w:num w:numId="10">
    <w:abstractNumId w:val="2"/>
  </w:num>
  <w:num w:numId="11">
    <w:abstractNumId w:val="9"/>
  </w:num>
  <w:num w:numId="12">
    <w:abstractNumId w:val="8"/>
  </w:num>
  <w:num w:numId="13">
    <w:abstractNumId w:val="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25"/>
    <w:rsid w:val="000047D0"/>
    <w:rsid w:val="00010162"/>
    <w:rsid w:val="00032C5E"/>
    <w:rsid w:val="0007560A"/>
    <w:rsid w:val="0007624A"/>
    <w:rsid w:val="00084103"/>
    <w:rsid w:val="00087A89"/>
    <w:rsid w:val="000A3C8F"/>
    <w:rsid w:val="000C34C9"/>
    <w:rsid w:val="000C7C57"/>
    <w:rsid w:val="000F6746"/>
    <w:rsid w:val="00117820"/>
    <w:rsid w:val="00142DFE"/>
    <w:rsid w:val="001502A2"/>
    <w:rsid w:val="00170B0E"/>
    <w:rsid w:val="00175A20"/>
    <w:rsid w:val="001C407A"/>
    <w:rsid w:val="002024C3"/>
    <w:rsid w:val="0026204A"/>
    <w:rsid w:val="00276264"/>
    <w:rsid w:val="002E6F73"/>
    <w:rsid w:val="00331D22"/>
    <w:rsid w:val="00334673"/>
    <w:rsid w:val="003441EE"/>
    <w:rsid w:val="00346ACB"/>
    <w:rsid w:val="00352891"/>
    <w:rsid w:val="00355A40"/>
    <w:rsid w:val="003B4B4A"/>
    <w:rsid w:val="003F1B7C"/>
    <w:rsid w:val="00404F21"/>
    <w:rsid w:val="00422025"/>
    <w:rsid w:val="004436A9"/>
    <w:rsid w:val="00444952"/>
    <w:rsid w:val="004555E9"/>
    <w:rsid w:val="00460159"/>
    <w:rsid w:val="004668E9"/>
    <w:rsid w:val="004A48A9"/>
    <w:rsid w:val="004B2640"/>
    <w:rsid w:val="004B79FF"/>
    <w:rsid w:val="005159EF"/>
    <w:rsid w:val="0052058E"/>
    <w:rsid w:val="005B48D9"/>
    <w:rsid w:val="005D6F0A"/>
    <w:rsid w:val="00637F79"/>
    <w:rsid w:val="006B3092"/>
    <w:rsid w:val="006C193E"/>
    <w:rsid w:val="007130D2"/>
    <w:rsid w:val="00716667"/>
    <w:rsid w:val="007349BF"/>
    <w:rsid w:val="00736504"/>
    <w:rsid w:val="0075083E"/>
    <w:rsid w:val="0075357B"/>
    <w:rsid w:val="00765807"/>
    <w:rsid w:val="007A63CB"/>
    <w:rsid w:val="007C6781"/>
    <w:rsid w:val="007E2DEE"/>
    <w:rsid w:val="00812545"/>
    <w:rsid w:val="0082018B"/>
    <w:rsid w:val="00822F60"/>
    <w:rsid w:val="00845361"/>
    <w:rsid w:val="008572F0"/>
    <w:rsid w:val="00881986"/>
    <w:rsid w:val="008A092E"/>
    <w:rsid w:val="008B50F4"/>
    <w:rsid w:val="008C3F76"/>
    <w:rsid w:val="00901A87"/>
    <w:rsid w:val="009A251E"/>
    <w:rsid w:val="009B6ADA"/>
    <w:rsid w:val="009E3A7B"/>
    <w:rsid w:val="009E4692"/>
    <w:rsid w:val="009E7112"/>
    <w:rsid w:val="009F5DC1"/>
    <w:rsid w:val="00A06F6F"/>
    <w:rsid w:val="00A264B5"/>
    <w:rsid w:val="00A7733D"/>
    <w:rsid w:val="00A823A4"/>
    <w:rsid w:val="00A87E55"/>
    <w:rsid w:val="00AD4AC8"/>
    <w:rsid w:val="00AE2E27"/>
    <w:rsid w:val="00AF5A9F"/>
    <w:rsid w:val="00AF770B"/>
    <w:rsid w:val="00B3470F"/>
    <w:rsid w:val="00B40F3C"/>
    <w:rsid w:val="00B423A7"/>
    <w:rsid w:val="00B60FE7"/>
    <w:rsid w:val="00B625A7"/>
    <w:rsid w:val="00B76FEA"/>
    <w:rsid w:val="00BA53D2"/>
    <w:rsid w:val="00C945DF"/>
    <w:rsid w:val="00CB1568"/>
    <w:rsid w:val="00CB7966"/>
    <w:rsid w:val="00CC05B6"/>
    <w:rsid w:val="00CD1060"/>
    <w:rsid w:val="00CD50EB"/>
    <w:rsid w:val="00CE6484"/>
    <w:rsid w:val="00D372CF"/>
    <w:rsid w:val="00D63575"/>
    <w:rsid w:val="00D7447E"/>
    <w:rsid w:val="00D9522C"/>
    <w:rsid w:val="00E11004"/>
    <w:rsid w:val="00E40917"/>
    <w:rsid w:val="00E7133A"/>
    <w:rsid w:val="00E767CF"/>
    <w:rsid w:val="00E91250"/>
    <w:rsid w:val="00EA2FEE"/>
    <w:rsid w:val="00EE3E66"/>
    <w:rsid w:val="00EF7698"/>
    <w:rsid w:val="00F04E40"/>
    <w:rsid w:val="00F31EBF"/>
    <w:rsid w:val="00F46C27"/>
    <w:rsid w:val="00F61E06"/>
    <w:rsid w:val="00F6454F"/>
    <w:rsid w:val="00F839BE"/>
    <w:rsid w:val="00FA37E3"/>
    <w:rsid w:val="00FE46EE"/>
    <w:rsid w:val="00FE6AF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E42C0"/>
  <w15:docId w15:val="{8CD9D550-1F41-458B-8C07-9E88C198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qFormat/>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qFormat/>
    <w:rsid w:val="000F6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867910">
      <w:bodyDiv w:val="1"/>
      <w:marLeft w:val="0"/>
      <w:marRight w:val="0"/>
      <w:marTop w:val="0"/>
      <w:marBottom w:val="0"/>
      <w:divBdr>
        <w:top w:val="none" w:sz="0" w:space="0" w:color="auto"/>
        <w:left w:val="none" w:sz="0" w:space="0" w:color="auto"/>
        <w:bottom w:val="none" w:sz="0" w:space="0" w:color="auto"/>
        <w:right w:val="none" w:sz="0" w:space="0" w:color="auto"/>
      </w:divBdr>
    </w:div>
    <w:div w:id="1602758407">
      <w:bodyDiv w:val="1"/>
      <w:marLeft w:val="0"/>
      <w:marRight w:val="0"/>
      <w:marTop w:val="0"/>
      <w:marBottom w:val="0"/>
      <w:divBdr>
        <w:top w:val="none" w:sz="0" w:space="0" w:color="auto"/>
        <w:left w:val="none" w:sz="0" w:space="0" w:color="auto"/>
        <w:bottom w:val="none" w:sz="0" w:space="0" w:color="auto"/>
        <w:right w:val="none" w:sz="0" w:space="0" w:color="auto"/>
      </w:divBdr>
    </w:div>
    <w:div w:id="1705212131">
      <w:bodyDiv w:val="1"/>
      <w:marLeft w:val="0"/>
      <w:marRight w:val="0"/>
      <w:marTop w:val="0"/>
      <w:marBottom w:val="0"/>
      <w:divBdr>
        <w:top w:val="none" w:sz="0" w:space="0" w:color="auto"/>
        <w:left w:val="none" w:sz="0" w:space="0" w:color="auto"/>
        <w:bottom w:val="none" w:sz="0" w:space="0" w:color="auto"/>
        <w:right w:val="none" w:sz="0" w:space="0" w:color="auto"/>
      </w:divBdr>
    </w:div>
    <w:div w:id="1881627274">
      <w:bodyDiv w:val="1"/>
      <w:marLeft w:val="0"/>
      <w:marRight w:val="0"/>
      <w:marTop w:val="0"/>
      <w:marBottom w:val="0"/>
      <w:divBdr>
        <w:top w:val="none" w:sz="0" w:space="0" w:color="auto"/>
        <w:left w:val="none" w:sz="0" w:space="0" w:color="auto"/>
        <w:bottom w:val="none" w:sz="0" w:space="0" w:color="auto"/>
        <w:right w:val="none" w:sz="0" w:space="0" w:color="auto"/>
      </w:divBdr>
    </w:div>
    <w:div w:id="2033875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15E0C8-EF54-45CD-983C-21DB60128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1419</Words>
  <Characters>8090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9491</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2026-10-06T12:50:00Z</dcterms:created>
  <dcterms:modified xsi:type="dcterms:W3CDTF">2026-10-06T12:50:00Z</dcterms:modified>
</cp:coreProperties>
</file>